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A829" w14:textId="7200EFC1" w:rsidR="007D24E5" w:rsidRDefault="00D22B37">
      <w:pPr>
        <w:pStyle w:val="Heading1"/>
        <w:spacing w:after="0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8FAA2C5" wp14:editId="737286F8">
            <wp:simplePos x="0" y="0"/>
            <wp:positionH relativeFrom="column">
              <wp:posOffset>658091</wp:posOffset>
            </wp:positionH>
            <wp:positionV relativeFrom="paragraph">
              <wp:posOffset>577</wp:posOffset>
            </wp:positionV>
            <wp:extent cx="5486400" cy="1115568"/>
            <wp:effectExtent l="0" t="0" r="0" b="2540"/>
            <wp:wrapSquare wrapText="bothSides"/>
            <wp:docPr id="146977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4697798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FA82A" w14:textId="77777777" w:rsidR="007D24E5" w:rsidRDefault="007D24E5">
      <w:pPr>
        <w:pStyle w:val="Heading1"/>
        <w:spacing w:after="0"/>
        <w:rPr>
          <w:rFonts w:ascii="Helvetica Neue" w:eastAsia="Helvetica Neue" w:hAnsi="Helvetica Neue" w:cs="Helvetica Neue"/>
        </w:rPr>
      </w:pPr>
    </w:p>
    <w:p w14:paraId="47EFA82B" w14:textId="77777777" w:rsidR="007D24E5" w:rsidRDefault="007D24E5">
      <w:pPr>
        <w:pStyle w:val="Heading1"/>
        <w:spacing w:after="0"/>
        <w:rPr>
          <w:rFonts w:ascii="Helvetica Neue" w:eastAsia="Helvetica Neue" w:hAnsi="Helvetica Neue" w:cs="Helvetica Neue"/>
        </w:rPr>
      </w:pPr>
    </w:p>
    <w:p w14:paraId="47EFA82D" w14:textId="77777777" w:rsidR="007D24E5" w:rsidRDefault="007D24E5" w:rsidP="00D22B37">
      <w:pPr>
        <w:pStyle w:val="Heading1"/>
        <w:jc w:val="left"/>
      </w:pPr>
    </w:p>
    <w:p w14:paraId="47EFA82E" w14:textId="77777777" w:rsidR="007D24E5" w:rsidRDefault="003B4A5D">
      <w:pPr>
        <w:pStyle w:val="Heading1"/>
      </w:pPr>
      <w:r>
        <w:t>Composing Professional Emails</w:t>
      </w:r>
    </w:p>
    <w:p w14:paraId="47EFA82F" w14:textId="77777777" w:rsidR="007D24E5" w:rsidRDefault="007D24E5">
      <w:pPr>
        <w:jc w:val="center"/>
      </w:pPr>
    </w:p>
    <w:p w14:paraId="47EFA830" w14:textId="77777777" w:rsidR="007D24E5" w:rsidRDefault="003B4A5D">
      <w:pPr>
        <w:rPr>
          <w:sz w:val="24"/>
          <w:szCs w:val="24"/>
        </w:rPr>
      </w:pPr>
      <w:r>
        <w:rPr>
          <w:sz w:val="24"/>
          <w:szCs w:val="24"/>
        </w:rPr>
        <w:t xml:space="preserve">A business email is a type of professional document that gives directions, outlines procedures, requests data, supplies a response and confirms decisions. The five main components of a business email are the subject line, the greeting, the body, the closing and the signature. </w:t>
      </w:r>
    </w:p>
    <w:p w14:paraId="47EFA831" w14:textId="77777777" w:rsidR="007D24E5" w:rsidRDefault="007D24E5"/>
    <w:p w14:paraId="47EFA832" w14:textId="77777777" w:rsidR="007D24E5" w:rsidRDefault="003B4A5D">
      <w:pPr>
        <w:pStyle w:val="Heading2"/>
      </w:pPr>
      <w:bookmarkStart w:id="0" w:name="_58w4srp5w9r4" w:colFirst="0" w:colLast="0"/>
      <w:bookmarkEnd w:id="0"/>
      <w:r>
        <w:t>General Guidelines</w:t>
      </w:r>
    </w:p>
    <w:p w14:paraId="47EFA833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bookmarkStart w:id="1" w:name="_gjdgxs" w:colFirst="0" w:colLast="0"/>
      <w:bookmarkEnd w:id="1"/>
      <w:r>
        <w:rPr>
          <w:sz w:val="24"/>
          <w:szCs w:val="24"/>
        </w:rPr>
        <w:t>Consider who the reader is and why they should care about this subject</w:t>
      </w:r>
    </w:p>
    <w:p w14:paraId="47EFA834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Ask readers to take an action and/or be aware of something</w:t>
      </w:r>
    </w:p>
    <w:p w14:paraId="47EFA835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Be polite and respectful</w:t>
      </w:r>
    </w:p>
    <w:p w14:paraId="47EFA836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Include dates, times, and places when relevant</w:t>
      </w:r>
    </w:p>
    <w:p w14:paraId="47EFA837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Use concise language </w:t>
      </w:r>
    </w:p>
    <w:p w14:paraId="47EFA838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Avoid sarcasm to prevent misinterpretation</w:t>
      </w:r>
    </w:p>
    <w:p w14:paraId="47EFA839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Be aware of others’ privacy when forwarding messages</w:t>
      </w:r>
    </w:p>
    <w:p w14:paraId="47EFA83A" w14:textId="77777777" w:rsidR="007D24E5" w:rsidRDefault="003B4A5D">
      <w:pPr>
        <w:numPr>
          <w:ilvl w:val="1"/>
          <w:numId w:val="12"/>
        </w:numPr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Remove that ugly string of </w:t>
      </w:r>
      <w:proofErr w:type="gramStart"/>
      <w:r>
        <w:rPr>
          <w:sz w:val="24"/>
          <w:szCs w:val="24"/>
        </w:rPr>
        <w:t>FWD:FWD</w:t>
      </w:r>
      <w:proofErr w:type="gramEnd"/>
      <w:r>
        <w:rPr>
          <w:sz w:val="24"/>
          <w:szCs w:val="24"/>
        </w:rPr>
        <w:t>:FWD: or RE:RE:RE:</w:t>
      </w:r>
    </w:p>
    <w:p w14:paraId="47EFA83B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Be considerate of time limitations when setting/requesting deadlines</w:t>
      </w:r>
    </w:p>
    <w:p w14:paraId="47EFA83C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When attaching a file, always refer to the file in the body of the email</w:t>
      </w:r>
    </w:p>
    <w:p w14:paraId="47EFA83D" w14:textId="77777777" w:rsidR="007D24E5" w:rsidRDefault="003B4A5D">
      <w:pPr>
        <w:numPr>
          <w:ilvl w:val="1"/>
          <w:numId w:val="12"/>
        </w:numPr>
        <w:ind w:left="1800"/>
        <w:rPr>
          <w:sz w:val="24"/>
          <w:szCs w:val="24"/>
        </w:rPr>
      </w:pPr>
      <w:r>
        <w:rPr>
          <w:sz w:val="24"/>
          <w:szCs w:val="24"/>
        </w:rPr>
        <w:t>Announce its presence, explain its significance, and provide directions</w:t>
      </w:r>
    </w:p>
    <w:p w14:paraId="47EFA83E" w14:textId="77777777" w:rsidR="007D24E5" w:rsidRDefault="003B4A5D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Do not use business email accounts for personal use</w:t>
      </w:r>
    </w:p>
    <w:p w14:paraId="47EFA83F" w14:textId="77777777" w:rsidR="007D24E5" w:rsidRDefault="007D24E5">
      <w:pPr>
        <w:ind w:left="360"/>
      </w:pPr>
    </w:p>
    <w:p w14:paraId="47EFA840" w14:textId="77777777" w:rsidR="007D24E5" w:rsidRDefault="007D24E5">
      <w:pPr>
        <w:ind w:left="360"/>
      </w:pPr>
    </w:p>
    <w:p w14:paraId="47EFA841" w14:textId="77777777" w:rsidR="007D24E5" w:rsidRDefault="003B4A5D">
      <w:pPr>
        <w:pStyle w:val="Heading2"/>
      </w:pPr>
      <w:bookmarkStart w:id="2" w:name="_mvnsm8f7nqhg" w:colFirst="0" w:colLast="0"/>
      <w:bookmarkEnd w:id="2"/>
      <w:r>
        <w:t>Formatting Considerations</w:t>
      </w:r>
    </w:p>
    <w:p w14:paraId="47EFA842" w14:textId="77777777" w:rsidR="007D24E5" w:rsidRDefault="003B4A5D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Limit emails to one screen in length</w:t>
      </w:r>
    </w:p>
    <w:p w14:paraId="47EFA843" w14:textId="77777777" w:rsidR="007D24E5" w:rsidRDefault="003B4A5D">
      <w:pPr>
        <w:numPr>
          <w:ilvl w:val="1"/>
          <w:numId w:val="2"/>
        </w:numPr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Don’t make readers scroll unless </w:t>
      </w:r>
      <w:proofErr w:type="gramStart"/>
      <w:r>
        <w:rPr>
          <w:sz w:val="24"/>
          <w:szCs w:val="24"/>
        </w:rPr>
        <w:t>absolutely necessary</w:t>
      </w:r>
      <w:proofErr w:type="gramEnd"/>
    </w:p>
    <w:p w14:paraId="47EFA844" w14:textId="77777777" w:rsidR="007D24E5" w:rsidRDefault="003B4A5D">
      <w:pPr>
        <w:numPr>
          <w:ilvl w:val="1"/>
          <w:numId w:val="2"/>
        </w:numPr>
        <w:ind w:left="1800"/>
        <w:rPr>
          <w:sz w:val="24"/>
          <w:szCs w:val="24"/>
        </w:rPr>
      </w:pPr>
      <w:r>
        <w:rPr>
          <w:sz w:val="24"/>
          <w:szCs w:val="24"/>
        </w:rPr>
        <w:t>If the message won’t fit, email is probably not the right medium</w:t>
      </w:r>
    </w:p>
    <w:p w14:paraId="47EFA845" w14:textId="77777777" w:rsidR="007D24E5" w:rsidRDefault="003B4A5D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Leave white space between salutations, paragraphs, and signatures</w:t>
      </w:r>
    </w:p>
    <w:p w14:paraId="47EFA846" w14:textId="77777777" w:rsidR="007D24E5" w:rsidRDefault="003B4A5D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Use bullets and/or numbers for lists and ideas</w:t>
      </w:r>
    </w:p>
    <w:p w14:paraId="47EFA847" w14:textId="77777777" w:rsidR="007D24E5" w:rsidRDefault="003B4A5D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Avoid potentially unfamiliar acronyms/abbreviations and clichés</w:t>
      </w:r>
    </w:p>
    <w:p w14:paraId="47EFA848" w14:textId="77777777" w:rsidR="007D24E5" w:rsidRDefault="003B4A5D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Avoid emoticons, colors, or other confusing symbols</w:t>
      </w:r>
    </w:p>
    <w:p w14:paraId="47EFA849" w14:textId="77777777" w:rsidR="007D24E5" w:rsidRDefault="003B4A5D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Use correct spelling, grammar, and mechanics</w:t>
      </w:r>
    </w:p>
    <w:p w14:paraId="47EFA84A" w14:textId="77777777" w:rsidR="007D24E5" w:rsidRDefault="003B4A5D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Avoid typing in all caps or all lowercase letters</w:t>
      </w:r>
    </w:p>
    <w:p w14:paraId="47EFA84B" w14:textId="77777777" w:rsidR="007D24E5" w:rsidRDefault="007D24E5"/>
    <w:p w14:paraId="47EFA84C" w14:textId="77777777" w:rsidR="007D24E5" w:rsidRDefault="007D24E5"/>
    <w:p w14:paraId="47EFA84D" w14:textId="77777777" w:rsidR="007D24E5" w:rsidRDefault="003B4A5D">
      <w:pPr>
        <w:sectPr w:rsidR="007D24E5"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pgNumType w:start="1"/>
          <w:cols w:space="720"/>
          <w:titlePg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47EFA86A" wp14:editId="47EFA86B">
            <wp:simplePos x="0" y="0"/>
            <wp:positionH relativeFrom="column">
              <wp:posOffset>-76199</wp:posOffset>
            </wp:positionH>
            <wp:positionV relativeFrom="paragraph">
              <wp:posOffset>0</wp:posOffset>
            </wp:positionV>
            <wp:extent cx="6919595" cy="251460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9595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EFA84E" w14:textId="77777777" w:rsidR="007D24E5" w:rsidRDefault="003B4A5D">
      <w:pPr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Cc (Carbon copy):</w:t>
      </w:r>
    </w:p>
    <w:p w14:paraId="47EFA84F" w14:textId="77777777" w:rsidR="007D24E5" w:rsidRDefault="003B4A5D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Ensures all interested persons are </w:t>
      </w:r>
      <w:proofErr w:type="gramStart"/>
      <w:r>
        <w:rPr>
          <w:sz w:val="24"/>
          <w:szCs w:val="24"/>
        </w:rPr>
        <w:t>up-to-date</w:t>
      </w:r>
      <w:proofErr w:type="gramEnd"/>
      <w:r>
        <w:rPr>
          <w:sz w:val="24"/>
          <w:szCs w:val="24"/>
        </w:rPr>
        <w:t xml:space="preserve"> with the conversation</w:t>
      </w:r>
    </w:p>
    <w:p w14:paraId="47EFA850" w14:textId="77777777" w:rsidR="007D24E5" w:rsidRDefault="003B4A5D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Mentions all recipients in the body of the message</w:t>
      </w:r>
    </w:p>
    <w:p w14:paraId="47EFA851" w14:textId="77777777" w:rsidR="007D24E5" w:rsidRDefault="003B4A5D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Never used to blow the whistle or “tattle,” (e.g., copying the boss to get someone in trouble)</w:t>
      </w:r>
    </w:p>
    <w:p w14:paraId="47EFA852" w14:textId="77777777" w:rsidR="007D24E5" w:rsidRDefault="003B4A5D">
      <w:pPr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Bcc (Blind carbon copy):</w:t>
      </w:r>
    </w:p>
    <w:p w14:paraId="47EFA853" w14:textId="77777777" w:rsidR="007D24E5" w:rsidRDefault="003B4A5D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Useful for protecting the privacy of recipients on large mailing lists </w:t>
      </w:r>
    </w:p>
    <w:p w14:paraId="47EFA854" w14:textId="77777777" w:rsidR="007D24E5" w:rsidRDefault="003B4A5D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Considered unethical and a breach of conversation privacy for most other uses</w:t>
      </w:r>
    </w:p>
    <w:p w14:paraId="47EFA855" w14:textId="77777777" w:rsidR="007D24E5" w:rsidRDefault="003B4A5D">
      <w:pPr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Subject Line:</w:t>
      </w:r>
    </w:p>
    <w:p w14:paraId="47EFA856" w14:textId="77777777" w:rsidR="007D24E5" w:rsidRDefault="003B4A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Provides a concise topic to helps readers determine the priority of the message</w:t>
      </w:r>
    </w:p>
    <w:p w14:paraId="47EFA857" w14:textId="77777777" w:rsidR="007D24E5" w:rsidRDefault="003B4A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Avoids one-word descriptions (e.g., Important, Help, or Urgent)</w:t>
      </w:r>
    </w:p>
    <w:p w14:paraId="47EFA858" w14:textId="77777777" w:rsidR="007D24E5" w:rsidRDefault="003B4A5D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Greeting:</w:t>
      </w:r>
    </w:p>
    <w:p w14:paraId="47EFA859" w14:textId="77777777" w:rsidR="007D24E5" w:rsidRDefault="003B4A5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Uses the addressee’s name and includes their title (e.g., Ms., Dr., Professor)</w:t>
      </w:r>
    </w:p>
    <w:p w14:paraId="47EFA85A" w14:textId="77777777" w:rsidR="007D24E5" w:rsidRDefault="003B4A5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Uses formal phrasing with title (e.g.</w:t>
      </w:r>
      <w:proofErr w:type="gramStart"/>
      <w:r>
        <w:rPr>
          <w:sz w:val="24"/>
          <w:szCs w:val="24"/>
        </w:rPr>
        <w:t>,  “</w:t>
      </w:r>
      <w:proofErr w:type="gramEnd"/>
      <w:r>
        <w:rPr>
          <w:sz w:val="24"/>
          <w:szCs w:val="24"/>
        </w:rPr>
        <w:t>Hello” or “Good Afternoon”)</w:t>
      </w:r>
    </w:p>
    <w:p w14:paraId="47EFA85B" w14:textId="77777777" w:rsidR="007D24E5" w:rsidRDefault="003B4A5D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5.   Body:</w:t>
      </w:r>
    </w:p>
    <w:p w14:paraId="47EFA85C" w14:textId="77777777" w:rsidR="007D24E5" w:rsidRDefault="003B4A5D">
      <w:pPr>
        <w:numPr>
          <w:ilvl w:val="0"/>
          <w:numId w:val="1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States</w:t>
      </w:r>
      <w:proofErr w:type="gramEnd"/>
      <w:r>
        <w:rPr>
          <w:sz w:val="24"/>
          <w:szCs w:val="24"/>
        </w:rPr>
        <w:t xml:space="preserve"> purpose in the first sentence and explains the issue logically</w:t>
      </w:r>
    </w:p>
    <w:p w14:paraId="47EFA85D" w14:textId="77777777" w:rsidR="007D24E5" w:rsidRDefault="003B4A5D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Limits the number of topics for clarity and avoids multiple requests in a single email</w:t>
      </w:r>
    </w:p>
    <w:p w14:paraId="47EFA85E" w14:textId="77777777" w:rsidR="007D24E5" w:rsidRDefault="003B4A5D">
      <w:pPr>
        <w:rPr>
          <w:sz w:val="24"/>
          <w:szCs w:val="24"/>
        </w:rPr>
      </w:pPr>
      <w:r>
        <w:rPr>
          <w:b/>
          <w:sz w:val="24"/>
          <w:szCs w:val="24"/>
        </w:rPr>
        <w:t>6.   Closing:</w:t>
      </w:r>
    </w:p>
    <w:p w14:paraId="47EFA85F" w14:textId="77777777" w:rsidR="007D24E5" w:rsidRDefault="003B4A5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Defines a clear deadline for response </w:t>
      </w:r>
    </w:p>
    <w:p w14:paraId="47EFA860" w14:textId="77777777" w:rsidR="007D24E5" w:rsidRDefault="003B4A5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Provides a call for needed action </w:t>
      </w:r>
    </w:p>
    <w:p w14:paraId="47EFA861" w14:textId="77777777" w:rsidR="007D24E5" w:rsidRDefault="003B4A5D">
      <w:pPr>
        <w:rPr>
          <w:sz w:val="24"/>
          <w:szCs w:val="24"/>
        </w:rPr>
      </w:pPr>
      <w:r>
        <w:rPr>
          <w:b/>
          <w:sz w:val="24"/>
          <w:szCs w:val="24"/>
        </w:rPr>
        <w:t>7.   Signature:</w:t>
      </w:r>
    </w:p>
    <w:p w14:paraId="47EFA862" w14:textId="77777777" w:rsidR="007D24E5" w:rsidRDefault="003B4A5D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Uses phrases or words conveying respect and </w:t>
      </w:r>
      <w:proofErr w:type="gramStart"/>
      <w:r>
        <w:rPr>
          <w:sz w:val="24"/>
          <w:szCs w:val="24"/>
        </w:rPr>
        <w:t>formality(</w:t>
      </w:r>
      <w:proofErr w:type="gramEnd"/>
      <w:r>
        <w:rPr>
          <w:sz w:val="24"/>
          <w:szCs w:val="24"/>
        </w:rPr>
        <w:t>e.g., “Sincerely,” “Best regards,” “Best”)</w:t>
      </w:r>
    </w:p>
    <w:p w14:paraId="47EFA863" w14:textId="77777777" w:rsidR="007D24E5" w:rsidRDefault="003B4A5D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Includes full contact information, when necessary</w:t>
      </w:r>
      <w:r>
        <w:rPr>
          <w:sz w:val="24"/>
          <w:szCs w:val="24"/>
        </w:rPr>
        <w:br/>
      </w: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D24E5" w14:paraId="47EFA866" w14:textId="77777777">
        <w:tc>
          <w:tcPr>
            <w:tcW w:w="10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FA864" w14:textId="77777777" w:rsidR="007D24E5" w:rsidRDefault="003B4A5D">
            <w:pPr>
              <w:widowControl w:val="0"/>
              <w:spacing w:line="240" w:lineRule="auto"/>
            </w:pPr>
            <w:r>
              <w:t xml:space="preserve">For further information/related concepts, please see the following handouts: </w:t>
            </w:r>
          </w:p>
          <w:p w14:paraId="47EFA865" w14:textId="77777777" w:rsidR="007D24E5" w:rsidRDefault="003B4A5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Principles of Business Writing</w:t>
            </w:r>
          </w:p>
        </w:tc>
      </w:tr>
    </w:tbl>
    <w:p w14:paraId="47EFA867" w14:textId="77777777" w:rsidR="007D24E5" w:rsidRDefault="007D24E5">
      <w:pPr>
        <w:spacing w:after="200"/>
        <w:rPr>
          <w:sz w:val="23"/>
          <w:szCs w:val="23"/>
        </w:rPr>
      </w:pPr>
    </w:p>
    <w:sectPr w:rsidR="007D24E5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16BDA" w14:textId="77777777" w:rsidR="006A28F1" w:rsidRDefault="006A28F1">
      <w:pPr>
        <w:spacing w:line="240" w:lineRule="auto"/>
      </w:pPr>
      <w:r>
        <w:separator/>
      </w:r>
    </w:p>
  </w:endnote>
  <w:endnote w:type="continuationSeparator" w:id="0">
    <w:p w14:paraId="3662BE2B" w14:textId="77777777" w:rsidR="006A28F1" w:rsidRDefault="006A2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A77C57BA-6EC7-5341-9266-03099811562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FC55D80-905F-204B-8FFF-11B5C61868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15ADDD2-C1D4-8C4B-8EC0-4CED17510E33}"/>
    <w:embedBold r:id="rId4" w:fontKey="{7C41BCC2-D9E4-A94A-9C6A-D7804B952BB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4BE3CA98-6304-0F44-BF20-93B430073C8C}"/>
    <w:embedBold r:id="rId6" w:fontKey="{F3862021-D236-164D-8470-35439FD9A8BC}"/>
    <w:embedItalic r:id="rId7" w:fontKey="{ED4EC63D-9332-F141-BF64-2BD91A6744AE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1305365E-574D-3D45-B780-DCCC2ACA131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2323275B-1AAE-374A-BE28-521FB986BA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A86C" w14:textId="77777777" w:rsidR="007D24E5" w:rsidRDefault="003B4A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7EFA86D" w14:textId="77777777" w:rsidR="007D24E5" w:rsidRDefault="007D2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A86E" w14:textId="77777777" w:rsidR="007D24E5" w:rsidRDefault="007D2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rPr>
        <w:rFonts w:ascii="Helvetica Neue" w:eastAsia="Helvetica Neue" w:hAnsi="Helvetica Neue" w:cs="Helvetica Neue"/>
        <w:color w:val="000000"/>
        <w:sz w:val="24"/>
        <w:szCs w:val="24"/>
      </w:rPr>
    </w:pPr>
  </w:p>
  <w:p w14:paraId="47EFA86F" w14:textId="77777777" w:rsidR="007D24E5" w:rsidRDefault="007D2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right"/>
    </w:pPr>
  </w:p>
  <w:p w14:paraId="47EFA870" w14:textId="0BB0BBAD" w:rsidR="007D24E5" w:rsidRDefault="003B4A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jc w:val="right"/>
    </w:pPr>
    <w:r>
      <w:fldChar w:fldCharType="begin"/>
    </w:r>
    <w:r>
      <w:instrText>PAGE</w:instrText>
    </w:r>
    <w:r>
      <w:fldChar w:fldCharType="separate"/>
    </w:r>
    <w:r w:rsidR="00D22B3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A872" w14:textId="77777777" w:rsidR="007D24E5" w:rsidRDefault="007D2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A840" w14:textId="77777777" w:rsidR="006A28F1" w:rsidRDefault="006A28F1">
      <w:pPr>
        <w:spacing w:line="240" w:lineRule="auto"/>
      </w:pPr>
      <w:r>
        <w:separator/>
      </w:r>
    </w:p>
  </w:footnote>
  <w:footnote w:type="continuationSeparator" w:id="0">
    <w:p w14:paraId="10A3D387" w14:textId="77777777" w:rsidR="006A28F1" w:rsidRDefault="006A2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A871" w14:textId="77777777" w:rsidR="007D24E5" w:rsidRDefault="007D24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153A"/>
    <w:multiLevelType w:val="multilevel"/>
    <w:tmpl w:val="0F00EE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87567C0"/>
    <w:multiLevelType w:val="multilevel"/>
    <w:tmpl w:val="0EC4B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A406EA4"/>
    <w:multiLevelType w:val="multilevel"/>
    <w:tmpl w:val="B5644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AE643B1"/>
    <w:multiLevelType w:val="multilevel"/>
    <w:tmpl w:val="2968CD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B9B719D"/>
    <w:multiLevelType w:val="multilevel"/>
    <w:tmpl w:val="A8A45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0C20F5C"/>
    <w:multiLevelType w:val="multilevel"/>
    <w:tmpl w:val="C6E01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012039D"/>
    <w:multiLevelType w:val="multilevel"/>
    <w:tmpl w:val="83FE29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CC421D"/>
    <w:multiLevelType w:val="multilevel"/>
    <w:tmpl w:val="31F05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F8370F8"/>
    <w:multiLevelType w:val="multilevel"/>
    <w:tmpl w:val="6BF04B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8107FF2"/>
    <w:multiLevelType w:val="multilevel"/>
    <w:tmpl w:val="5FAA6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3EB5814"/>
    <w:multiLevelType w:val="multilevel"/>
    <w:tmpl w:val="8C94A45A"/>
    <w:lvl w:ilvl="0">
      <w:start w:val="4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7AB96C27"/>
    <w:multiLevelType w:val="multilevel"/>
    <w:tmpl w:val="E1A2BAA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911541925">
    <w:abstractNumId w:val="6"/>
  </w:num>
  <w:num w:numId="2" w16cid:durableId="494150149">
    <w:abstractNumId w:val="0"/>
  </w:num>
  <w:num w:numId="3" w16cid:durableId="516507710">
    <w:abstractNumId w:val="2"/>
  </w:num>
  <w:num w:numId="4" w16cid:durableId="1749690494">
    <w:abstractNumId w:val="11"/>
  </w:num>
  <w:num w:numId="5" w16cid:durableId="564023904">
    <w:abstractNumId w:val="10"/>
  </w:num>
  <w:num w:numId="6" w16cid:durableId="506211007">
    <w:abstractNumId w:val="9"/>
  </w:num>
  <w:num w:numId="7" w16cid:durableId="69622339">
    <w:abstractNumId w:val="1"/>
  </w:num>
  <w:num w:numId="8" w16cid:durableId="1277558952">
    <w:abstractNumId w:val="8"/>
  </w:num>
  <w:num w:numId="9" w16cid:durableId="309527840">
    <w:abstractNumId w:val="7"/>
  </w:num>
  <w:num w:numId="10" w16cid:durableId="320306327">
    <w:abstractNumId w:val="3"/>
  </w:num>
  <w:num w:numId="11" w16cid:durableId="2096825753">
    <w:abstractNumId w:val="5"/>
  </w:num>
  <w:num w:numId="12" w16cid:durableId="2006275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E5"/>
    <w:rsid w:val="00041160"/>
    <w:rsid w:val="003B4A5D"/>
    <w:rsid w:val="006A28F1"/>
    <w:rsid w:val="007D24E5"/>
    <w:rsid w:val="0096346D"/>
    <w:rsid w:val="00D2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EFA829"/>
  <w15:docId w15:val="{3DC6CF0C-7009-584C-A7D1-86F57BD7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12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Props1.xml><?xml version="1.0" encoding="utf-8"?>
<ds:datastoreItem xmlns:ds="http://schemas.openxmlformats.org/officeDocument/2006/customXml" ds:itemID="{59F33D68-3FBE-483D-A289-30A24667F039}"/>
</file>

<file path=customXml/itemProps2.xml><?xml version="1.0" encoding="utf-8"?>
<ds:datastoreItem xmlns:ds="http://schemas.openxmlformats.org/officeDocument/2006/customXml" ds:itemID="{B2E5921A-86FC-4141-9F47-EA6386884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6BF49-69F8-4B2D-B3D6-DA40A077F9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2349</Characters>
  <Application>Microsoft Office Word</Application>
  <DocSecurity>0</DocSecurity>
  <Lines>64</Lines>
  <Paragraphs>49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Vigil-Roach</cp:lastModifiedBy>
  <cp:revision>3</cp:revision>
  <cp:lastPrinted>2026-03-18T19:58:00Z</cp:lastPrinted>
  <dcterms:created xsi:type="dcterms:W3CDTF">2026-03-18T17:39:00Z</dcterms:created>
  <dcterms:modified xsi:type="dcterms:W3CDTF">2026-03-18T19:59:00Z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</Properties>
</file>