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C009" w14:textId="3DD6D660" w:rsidR="00CC4BD8" w:rsidRDefault="00315F39" w:rsidP="00315F39">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114300" distR="114300" simplePos="0" relativeHeight="251658240" behindDoc="0" locked="0" layoutInCell="1" allowOverlap="1" wp14:anchorId="7E634CEE" wp14:editId="0073A69A">
            <wp:simplePos x="0" y="0"/>
            <wp:positionH relativeFrom="column">
              <wp:posOffset>263236</wp:posOffset>
            </wp:positionH>
            <wp:positionV relativeFrom="paragraph">
              <wp:posOffset>58</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0E1FCC59" w14:textId="77777777" w:rsidR="00315F39" w:rsidRPr="00315F39" w:rsidRDefault="00315F39" w:rsidP="00315F39">
      <w:pPr>
        <w:pBdr>
          <w:top w:val="nil"/>
          <w:left w:val="nil"/>
          <w:bottom w:val="nil"/>
          <w:right w:val="nil"/>
          <w:between w:val="nil"/>
        </w:pBdr>
        <w:rPr>
          <w:rFonts w:ascii="Times New Roman" w:eastAsia="Times New Roman" w:hAnsi="Times New Roman" w:cs="Times New Roman"/>
          <w:color w:val="000000"/>
          <w:sz w:val="20"/>
          <w:szCs w:val="20"/>
        </w:rPr>
      </w:pPr>
    </w:p>
    <w:p w14:paraId="0353C00A" w14:textId="77777777" w:rsidR="00CC4BD8" w:rsidRDefault="002D7374">
      <w:pPr>
        <w:pStyle w:val="Title"/>
        <w:ind w:right="2" w:firstLine="260"/>
      </w:pPr>
      <w:r>
        <w:t>Reader Expectations:</w:t>
      </w:r>
    </w:p>
    <w:p w14:paraId="0353C00B" w14:textId="77777777" w:rsidR="00CC4BD8" w:rsidRDefault="002D7374">
      <w:pPr>
        <w:pStyle w:val="Title"/>
        <w:spacing w:before="13"/>
        <w:ind w:firstLine="260"/>
      </w:pPr>
      <w:r>
        <w:t>Writing Sentences That Work for Readers</w:t>
      </w:r>
    </w:p>
    <w:p w14:paraId="0353C00C" w14:textId="77777777" w:rsidR="00CC4BD8" w:rsidRDefault="002D7374">
      <w:pPr>
        <w:pBdr>
          <w:top w:val="nil"/>
          <w:left w:val="nil"/>
          <w:bottom w:val="nil"/>
          <w:right w:val="nil"/>
          <w:between w:val="nil"/>
        </w:pBdr>
        <w:spacing w:before="338"/>
        <w:ind w:left="100" w:right="99"/>
        <w:rPr>
          <w:color w:val="000000"/>
          <w:sz w:val="24"/>
          <w:szCs w:val="24"/>
        </w:rPr>
      </w:pPr>
      <w:r>
        <w:rPr>
          <w:color w:val="000000"/>
          <w:sz w:val="24"/>
          <w:szCs w:val="24"/>
        </w:rPr>
        <w:t xml:space="preserve">Readers have fixed expectations of where to look in the structures of writing – from a sentence to a paragraph to an entire essay – for specific types of substance. For example, most stories don’t wait until the end to introduce the main character. In scientific writing, it’s not appropriate to place the Results of an empirical study in the Introduction. Placing information where readers expect to find it increases the likelihood of messages </w:t>
      </w:r>
      <w:proofErr w:type="gramStart"/>
      <w:r>
        <w:rPr>
          <w:color w:val="000000"/>
          <w:sz w:val="24"/>
          <w:szCs w:val="24"/>
        </w:rPr>
        <w:t>being understood</w:t>
      </w:r>
      <w:proofErr w:type="gramEnd"/>
      <w:r>
        <w:rPr>
          <w:color w:val="000000"/>
          <w:sz w:val="24"/>
          <w:szCs w:val="24"/>
        </w:rPr>
        <w:t xml:space="preserve"> and helps prevent misinterpretation.</w:t>
      </w:r>
    </w:p>
    <w:p w14:paraId="0353C00D" w14:textId="77777777" w:rsidR="00CC4BD8" w:rsidRDefault="002D7374">
      <w:pPr>
        <w:pBdr>
          <w:top w:val="nil"/>
          <w:left w:val="nil"/>
          <w:bottom w:val="nil"/>
          <w:right w:val="nil"/>
          <w:between w:val="nil"/>
        </w:pBdr>
        <w:spacing w:before="274"/>
        <w:ind w:left="100"/>
        <w:rPr>
          <w:color w:val="000000"/>
          <w:sz w:val="24"/>
          <w:szCs w:val="24"/>
        </w:rPr>
      </w:pPr>
      <w:r>
        <w:rPr>
          <w:color w:val="000000"/>
          <w:sz w:val="24"/>
          <w:szCs w:val="24"/>
        </w:rPr>
        <w:t>Below are 4 tips for writing sentences that work for readers:</w:t>
      </w:r>
    </w:p>
    <w:p w14:paraId="0353C00E" w14:textId="77777777" w:rsidR="00CC4BD8" w:rsidRDefault="00CC4BD8">
      <w:pPr>
        <w:pBdr>
          <w:top w:val="nil"/>
          <w:left w:val="nil"/>
          <w:bottom w:val="nil"/>
          <w:right w:val="nil"/>
          <w:between w:val="nil"/>
        </w:pBdr>
        <w:rPr>
          <w:color w:val="000000"/>
          <w:sz w:val="24"/>
          <w:szCs w:val="24"/>
        </w:rPr>
      </w:pPr>
    </w:p>
    <w:p w14:paraId="0353C00F" w14:textId="77777777" w:rsidR="00CC4BD8" w:rsidRDefault="002D7374">
      <w:pPr>
        <w:pStyle w:val="Heading1"/>
        <w:numPr>
          <w:ilvl w:val="0"/>
          <w:numId w:val="1"/>
        </w:numPr>
        <w:tabs>
          <w:tab w:val="left" w:pos="820"/>
        </w:tabs>
        <w:spacing w:line="242" w:lineRule="auto"/>
        <w:ind w:right="848"/>
      </w:pPr>
      <w:r>
        <w:t>Place the person or thing whose "story" a sentence is telling at the beginning of the sentence, in the Topic Position</w:t>
      </w:r>
    </w:p>
    <w:p w14:paraId="0353C010" w14:textId="77777777" w:rsidR="00CC4BD8" w:rsidRDefault="002D7374">
      <w:pPr>
        <w:numPr>
          <w:ilvl w:val="1"/>
          <w:numId w:val="1"/>
        </w:numPr>
        <w:pBdr>
          <w:top w:val="nil"/>
          <w:left w:val="nil"/>
          <w:bottom w:val="nil"/>
          <w:right w:val="nil"/>
          <w:between w:val="nil"/>
        </w:pBdr>
        <w:tabs>
          <w:tab w:val="left" w:pos="1179"/>
        </w:tabs>
        <w:spacing w:before="9"/>
        <w:ind w:left="1179" w:hanging="359"/>
        <w:rPr>
          <w:color w:val="000000"/>
          <w:sz w:val="24"/>
          <w:szCs w:val="24"/>
        </w:rPr>
      </w:pPr>
      <w:r>
        <w:rPr>
          <w:color w:val="000000"/>
          <w:sz w:val="24"/>
          <w:szCs w:val="24"/>
        </w:rPr>
        <w:t>Use subjects to name the characters in your “story”</w:t>
      </w:r>
    </w:p>
    <w:p w14:paraId="0353C011" w14:textId="77777777" w:rsidR="00CC4BD8" w:rsidRDefault="002D7374">
      <w:pPr>
        <w:pStyle w:val="Heading1"/>
        <w:numPr>
          <w:ilvl w:val="0"/>
          <w:numId w:val="1"/>
        </w:numPr>
        <w:tabs>
          <w:tab w:val="left" w:pos="819"/>
        </w:tabs>
        <w:spacing w:before="276"/>
        <w:ind w:left="819" w:hanging="359"/>
      </w:pPr>
      <w:r>
        <w:t>Place new information – words you want readers to emphasize – at the ends of sentences, in the Stress Position</w:t>
      </w:r>
    </w:p>
    <w:p w14:paraId="0353C012" w14:textId="77777777" w:rsidR="00CC4BD8" w:rsidRDefault="002D7374">
      <w:pPr>
        <w:numPr>
          <w:ilvl w:val="1"/>
          <w:numId w:val="1"/>
        </w:numPr>
        <w:pBdr>
          <w:top w:val="nil"/>
          <w:left w:val="nil"/>
          <w:bottom w:val="nil"/>
          <w:right w:val="nil"/>
          <w:between w:val="nil"/>
        </w:pBdr>
        <w:tabs>
          <w:tab w:val="left" w:pos="1179"/>
        </w:tabs>
        <w:spacing w:before="9"/>
        <w:ind w:left="1179" w:hanging="359"/>
        <w:rPr>
          <w:color w:val="000000"/>
          <w:sz w:val="24"/>
          <w:szCs w:val="24"/>
        </w:rPr>
      </w:pPr>
      <w:r>
        <w:rPr>
          <w:color w:val="000000"/>
          <w:sz w:val="24"/>
          <w:szCs w:val="24"/>
        </w:rPr>
        <w:t>Push new, complex units of information to the ends of sentences</w:t>
      </w:r>
    </w:p>
    <w:p w14:paraId="0353C013" w14:textId="77777777" w:rsidR="00CC4BD8" w:rsidRDefault="002D7374">
      <w:pPr>
        <w:pStyle w:val="Heading1"/>
        <w:numPr>
          <w:ilvl w:val="0"/>
          <w:numId w:val="1"/>
        </w:numPr>
        <w:tabs>
          <w:tab w:val="left" w:pos="819"/>
        </w:tabs>
        <w:spacing w:before="276"/>
        <w:ind w:left="819" w:hanging="359"/>
      </w:pPr>
      <w:r>
        <w:t>Follow a grammatical subject as soon as possible with its verb</w:t>
      </w:r>
    </w:p>
    <w:p w14:paraId="0353C014" w14:textId="77777777" w:rsidR="00CC4BD8" w:rsidRDefault="002D7374">
      <w:pPr>
        <w:numPr>
          <w:ilvl w:val="1"/>
          <w:numId w:val="1"/>
        </w:numPr>
        <w:pBdr>
          <w:top w:val="nil"/>
          <w:left w:val="nil"/>
          <w:bottom w:val="nil"/>
          <w:right w:val="nil"/>
          <w:between w:val="nil"/>
        </w:pBdr>
        <w:tabs>
          <w:tab w:val="left" w:pos="1179"/>
        </w:tabs>
        <w:spacing w:before="16"/>
        <w:ind w:left="1179" w:hanging="359"/>
        <w:rPr>
          <w:color w:val="000000"/>
          <w:sz w:val="24"/>
          <w:szCs w:val="24"/>
        </w:rPr>
      </w:pPr>
      <w:r>
        <w:rPr>
          <w:color w:val="000000"/>
          <w:sz w:val="24"/>
          <w:szCs w:val="24"/>
        </w:rPr>
        <w:t>Avoid long introductory phrases and clauses</w:t>
      </w:r>
    </w:p>
    <w:p w14:paraId="0353C015" w14:textId="77777777" w:rsidR="00CC4BD8" w:rsidRDefault="002D7374">
      <w:pPr>
        <w:numPr>
          <w:ilvl w:val="1"/>
          <w:numId w:val="1"/>
        </w:numPr>
        <w:pBdr>
          <w:top w:val="nil"/>
          <w:left w:val="nil"/>
          <w:bottom w:val="nil"/>
          <w:right w:val="nil"/>
          <w:between w:val="nil"/>
        </w:pBdr>
        <w:tabs>
          <w:tab w:val="left" w:pos="1179"/>
        </w:tabs>
        <w:spacing w:before="17"/>
        <w:ind w:left="1179" w:hanging="359"/>
        <w:rPr>
          <w:color w:val="000000"/>
          <w:sz w:val="24"/>
          <w:szCs w:val="24"/>
        </w:rPr>
      </w:pPr>
      <w:r>
        <w:rPr>
          <w:color w:val="000000"/>
          <w:sz w:val="24"/>
          <w:szCs w:val="24"/>
        </w:rPr>
        <w:t>Avoid long abstract subjects</w:t>
      </w:r>
    </w:p>
    <w:p w14:paraId="0353C016" w14:textId="77777777" w:rsidR="00CC4BD8" w:rsidRDefault="002D7374">
      <w:pPr>
        <w:numPr>
          <w:ilvl w:val="1"/>
          <w:numId w:val="1"/>
        </w:numPr>
        <w:pBdr>
          <w:top w:val="nil"/>
          <w:left w:val="nil"/>
          <w:bottom w:val="nil"/>
          <w:right w:val="nil"/>
          <w:between w:val="nil"/>
        </w:pBdr>
        <w:tabs>
          <w:tab w:val="left" w:pos="1179"/>
        </w:tabs>
        <w:spacing w:before="17"/>
        <w:ind w:left="1179" w:hanging="359"/>
        <w:rPr>
          <w:color w:val="000000"/>
          <w:sz w:val="24"/>
          <w:szCs w:val="24"/>
        </w:rPr>
      </w:pPr>
      <w:r>
        <w:rPr>
          <w:color w:val="000000"/>
          <w:sz w:val="24"/>
          <w:szCs w:val="24"/>
        </w:rPr>
        <w:t>Avoid interrupting the subject-verb connection</w:t>
      </w:r>
    </w:p>
    <w:p w14:paraId="0353C017" w14:textId="77777777" w:rsidR="00CC4BD8" w:rsidRDefault="00CC4BD8">
      <w:pPr>
        <w:pBdr>
          <w:top w:val="nil"/>
          <w:left w:val="nil"/>
          <w:bottom w:val="nil"/>
          <w:right w:val="nil"/>
          <w:between w:val="nil"/>
        </w:pBdr>
        <w:rPr>
          <w:color w:val="000000"/>
          <w:sz w:val="24"/>
          <w:szCs w:val="24"/>
        </w:rPr>
      </w:pPr>
    </w:p>
    <w:p w14:paraId="0353C018" w14:textId="77777777" w:rsidR="00CC4BD8" w:rsidRDefault="002D7374">
      <w:pPr>
        <w:pStyle w:val="Heading1"/>
        <w:numPr>
          <w:ilvl w:val="0"/>
          <w:numId w:val="1"/>
        </w:numPr>
        <w:tabs>
          <w:tab w:val="left" w:pos="819"/>
        </w:tabs>
        <w:ind w:left="819" w:hanging="359"/>
      </w:pPr>
      <w:r>
        <w:t>Articulate the action of every clause or sentence in its verb</w:t>
      </w:r>
    </w:p>
    <w:p w14:paraId="0353C019" w14:textId="77777777" w:rsidR="00CC4BD8" w:rsidRDefault="002D7374">
      <w:pPr>
        <w:numPr>
          <w:ilvl w:val="1"/>
          <w:numId w:val="1"/>
        </w:numPr>
        <w:pBdr>
          <w:top w:val="nil"/>
          <w:left w:val="nil"/>
          <w:bottom w:val="nil"/>
          <w:right w:val="nil"/>
          <w:between w:val="nil"/>
        </w:pBdr>
        <w:tabs>
          <w:tab w:val="left" w:pos="1179"/>
        </w:tabs>
        <w:spacing w:before="17"/>
        <w:ind w:left="1179" w:hanging="359"/>
        <w:rPr>
          <w:color w:val="000000"/>
          <w:sz w:val="24"/>
          <w:szCs w:val="24"/>
        </w:rPr>
      </w:pPr>
      <w:r>
        <w:rPr>
          <w:color w:val="000000"/>
          <w:sz w:val="24"/>
          <w:szCs w:val="24"/>
        </w:rPr>
        <w:t>Beware too many To Be verbs (is/are…)</w:t>
      </w:r>
    </w:p>
    <w:sectPr w:rsidR="00CC4BD8">
      <w:footerReference w:type="default" r:id="rId11"/>
      <w:pgSz w:w="12240" w:h="15840"/>
      <w:pgMar w:top="740" w:right="1600" w:bottom="880" w:left="1340" w:header="0" w:footer="6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FEDD" w14:textId="77777777" w:rsidR="002F0BDE" w:rsidRDefault="002F0BDE">
      <w:r>
        <w:separator/>
      </w:r>
    </w:p>
  </w:endnote>
  <w:endnote w:type="continuationSeparator" w:id="0">
    <w:p w14:paraId="0BAC9FBC" w14:textId="77777777" w:rsidR="002F0BDE" w:rsidRDefault="002F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C01C" w14:textId="77777777" w:rsidR="00CC4BD8" w:rsidRDefault="00CC4BD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0C0C" w14:textId="77777777" w:rsidR="002F0BDE" w:rsidRDefault="002F0BDE">
      <w:r>
        <w:separator/>
      </w:r>
    </w:p>
  </w:footnote>
  <w:footnote w:type="continuationSeparator" w:id="0">
    <w:p w14:paraId="7074B92E" w14:textId="77777777" w:rsidR="002F0BDE" w:rsidRDefault="002F0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2E43"/>
    <w:multiLevelType w:val="multilevel"/>
    <w:tmpl w:val="10D86FD0"/>
    <w:lvl w:ilvl="0">
      <w:start w:val="1"/>
      <w:numFmt w:val="decimal"/>
      <w:lvlText w:val="%1."/>
      <w:lvlJc w:val="left"/>
      <w:pPr>
        <w:ind w:left="820" w:hanging="360"/>
      </w:pPr>
      <w:rPr>
        <w:rFonts w:ascii="Arial" w:eastAsia="Arial" w:hAnsi="Arial" w:cs="Arial"/>
        <w:b/>
        <w:i w:val="0"/>
        <w:sz w:val="24"/>
        <w:szCs w:val="24"/>
      </w:rPr>
    </w:lvl>
    <w:lvl w:ilvl="1">
      <w:numFmt w:val="bullet"/>
      <w:lvlText w:val="•"/>
      <w:lvlJc w:val="left"/>
      <w:pPr>
        <w:ind w:left="1180" w:hanging="360"/>
      </w:pPr>
      <w:rPr>
        <w:rFonts w:ascii="Arial" w:eastAsia="Arial" w:hAnsi="Arial" w:cs="Arial"/>
        <w:b w:val="0"/>
        <w:i w:val="0"/>
        <w:sz w:val="24"/>
        <w:szCs w:val="24"/>
      </w:rPr>
    </w:lvl>
    <w:lvl w:ilvl="2">
      <w:numFmt w:val="bullet"/>
      <w:lvlText w:val="•"/>
      <w:lvlJc w:val="left"/>
      <w:pPr>
        <w:ind w:left="2082" w:hanging="360"/>
      </w:pPr>
    </w:lvl>
    <w:lvl w:ilvl="3">
      <w:numFmt w:val="bullet"/>
      <w:lvlText w:val="•"/>
      <w:lvlJc w:val="left"/>
      <w:pPr>
        <w:ind w:left="2984" w:hanging="360"/>
      </w:pPr>
    </w:lvl>
    <w:lvl w:ilvl="4">
      <w:numFmt w:val="bullet"/>
      <w:lvlText w:val="•"/>
      <w:lvlJc w:val="left"/>
      <w:pPr>
        <w:ind w:left="3886" w:hanging="360"/>
      </w:pPr>
    </w:lvl>
    <w:lvl w:ilvl="5">
      <w:numFmt w:val="bullet"/>
      <w:lvlText w:val="•"/>
      <w:lvlJc w:val="left"/>
      <w:pPr>
        <w:ind w:left="4788" w:hanging="360"/>
      </w:pPr>
    </w:lvl>
    <w:lvl w:ilvl="6">
      <w:numFmt w:val="bullet"/>
      <w:lvlText w:val="•"/>
      <w:lvlJc w:val="left"/>
      <w:pPr>
        <w:ind w:left="5691" w:hanging="360"/>
      </w:pPr>
    </w:lvl>
    <w:lvl w:ilvl="7">
      <w:numFmt w:val="bullet"/>
      <w:lvlText w:val="•"/>
      <w:lvlJc w:val="left"/>
      <w:pPr>
        <w:ind w:left="6593" w:hanging="360"/>
      </w:pPr>
    </w:lvl>
    <w:lvl w:ilvl="8">
      <w:numFmt w:val="bullet"/>
      <w:lvlText w:val="•"/>
      <w:lvlJc w:val="left"/>
      <w:pPr>
        <w:ind w:left="7495" w:hanging="360"/>
      </w:pPr>
    </w:lvl>
  </w:abstractNum>
  <w:num w:numId="1" w16cid:durableId="129121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D8"/>
    <w:rsid w:val="002D7374"/>
    <w:rsid w:val="002F0BDE"/>
    <w:rsid w:val="00315F39"/>
    <w:rsid w:val="0058382F"/>
    <w:rsid w:val="00843C5D"/>
    <w:rsid w:val="0096346D"/>
    <w:rsid w:val="00BA3656"/>
    <w:rsid w:val="00CC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3C008"/>
  <w15:docId w15:val="{3DC6CF0C-7009-584C-A7D1-86F57BD7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820" w:hanging="36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ind w:left="260"/>
      <w:jc w:val="center"/>
    </w:pPr>
    <w:rPr>
      <w:b/>
      <w:sz w:val="31"/>
      <w:szCs w:val="3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BA3656"/>
    <w:pPr>
      <w:tabs>
        <w:tab w:val="center" w:pos="4680"/>
        <w:tab w:val="right" w:pos="9360"/>
      </w:tabs>
    </w:pPr>
  </w:style>
  <w:style w:type="character" w:customStyle="1" w:styleId="HeaderChar">
    <w:name w:val="Header Char"/>
    <w:basedOn w:val="DefaultParagraphFont"/>
    <w:link w:val="Header"/>
    <w:uiPriority w:val="99"/>
    <w:semiHidden/>
    <w:rsid w:val="00BA3656"/>
  </w:style>
  <w:style w:type="paragraph" w:styleId="Footer">
    <w:name w:val="footer"/>
    <w:basedOn w:val="Normal"/>
    <w:link w:val="FooterChar"/>
    <w:uiPriority w:val="99"/>
    <w:semiHidden/>
    <w:unhideWhenUsed/>
    <w:rsid w:val="00BA3656"/>
    <w:pPr>
      <w:tabs>
        <w:tab w:val="center" w:pos="4680"/>
        <w:tab w:val="right" w:pos="9360"/>
      </w:tabs>
    </w:pPr>
  </w:style>
  <w:style w:type="character" w:customStyle="1" w:styleId="FooterChar">
    <w:name w:val="Footer Char"/>
    <w:basedOn w:val="DefaultParagraphFont"/>
    <w:link w:val="Footer"/>
    <w:uiPriority w:val="99"/>
    <w:semiHidden/>
    <w:rsid w:val="00BA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B81F1-C524-45C3-B4EB-A82C30743A8A}">
  <ds:schemaRefs>
    <ds:schemaRef ds:uri="http://schemas.microsoft.com/sharepoint/v3/contenttype/forms"/>
  </ds:schemaRefs>
</ds:datastoreItem>
</file>

<file path=customXml/itemProps2.xml><?xml version="1.0" encoding="utf-8"?>
<ds:datastoreItem xmlns:ds="http://schemas.openxmlformats.org/officeDocument/2006/customXml" ds:itemID="{CBDB1320-8321-4D8B-B165-BFA552B129D9}">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3.xml><?xml version="1.0" encoding="utf-8"?>
<ds:datastoreItem xmlns:ds="http://schemas.openxmlformats.org/officeDocument/2006/customXml" ds:itemID="{723A3FED-8C12-4290-8467-502D23308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1061</Characters>
  <Application>Microsoft Office Word</Application>
  <DocSecurity>0</DocSecurity>
  <Lines>25</Lines>
  <Paragraphs>14</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4</cp:revision>
  <cp:lastPrinted>2026-03-18T19:59:00Z</cp:lastPrinted>
  <dcterms:created xsi:type="dcterms:W3CDTF">2026-03-18T17:39:00Z</dcterms:created>
  <dcterms:modified xsi:type="dcterms:W3CDTF">2026-03-18T19:59:00Z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docLang">
    <vt:lpwstr>en</vt:lpwstr>
  </property>
  <property fmtid="{D5CDD505-2E9C-101B-9397-08002B2CF9AE}" pid="4" name="MediaServiceImageTags">
    <vt:lpwstr/>
  </property>
</Properties>
</file>