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79F" w:rsidRDefault="008D379F">
      <w:pPr>
        <w:spacing w:before="8" w:after="0" w:line="260" w:lineRule="exact"/>
        <w:rPr>
          <w:sz w:val="26"/>
          <w:szCs w:val="26"/>
        </w:rPr>
      </w:pPr>
      <w:bookmarkStart w:id="0" w:name="_GoBack"/>
      <w:bookmarkEnd w:id="0"/>
    </w:p>
    <w:p w:rsidR="0040009B" w:rsidRDefault="0040009B">
      <w:pPr>
        <w:spacing w:before="8" w:after="0" w:line="260" w:lineRule="exact"/>
        <w:rPr>
          <w:sz w:val="26"/>
          <w:szCs w:val="26"/>
        </w:rPr>
      </w:pPr>
    </w:p>
    <w:p w:rsidR="0040009B" w:rsidRDefault="0040009B">
      <w:pPr>
        <w:spacing w:before="8" w:after="0" w:line="260" w:lineRule="exact"/>
        <w:rPr>
          <w:sz w:val="26"/>
          <w:szCs w:val="26"/>
        </w:rPr>
      </w:pPr>
    </w:p>
    <w:p w:rsidR="0040009B" w:rsidRDefault="0040009B">
      <w:pPr>
        <w:spacing w:before="8" w:after="0" w:line="260" w:lineRule="exact"/>
        <w:rPr>
          <w:sz w:val="26"/>
          <w:szCs w:val="26"/>
        </w:rPr>
      </w:pPr>
      <w:r>
        <w:rPr>
          <w:rFonts w:ascii="Verdana" w:hAnsi="Verdana"/>
          <w:b/>
          <w:noProof/>
          <w:color w:val="1983B3"/>
          <w:spacing w:val="-22"/>
          <w:sz w:val="32"/>
        </w:rPr>
        <w:drawing>
          <wp:anchor distT="0" distB="0" distL="114300" distR="114300" simplePos="0" relativeHeight="251659264" behindDoc="0" locked="1" layoutInCell="1" allowOverlap="1" wp14:anchorId="0E0C3025" wp14:editId="049FB8F6">
            <wp:simplePos x="0" y="0"/>
            <wp:positionH relativeFrom="page">
              <wp:posOffset>723900</wp:posOffset>
            </wp:positionH>
            <wp:positionV relativeFrom="page">
              <wp:posOffset>838200</wp:posOffset>
            </wp:positionV>
            <wp:extent cx="2987040" cy="440055"/>
            <wp:effectExtent l="0" t="0" r="3810" b="0"/>
            <wp:wrapNone/>
            <wp:docPr id="1" name="Picture 1" descr="2campus_cmyk_h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campus_cmyk_h1.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7040" cy="440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09B" w:rsidRDefault="0040009B">
      <w:pPr>
        <w:spacing w:before="8" w:after="0" w:line="260" w:lineRule="exact"/>
        <w:rPr>
          <w:sz w:val="26"/>
          <w:szCs w:val="26"/>
        </w:rPr>
      </w:pPr>
    </w:p>
    <w:p w:rsidR="0040009B" w:rsidRDefault="0040009B">
      <w:pPr>
        <w:spacing w:before="8" w:after="0" w:line="260" w:lineRule="exact"/>
        <w:rPr>
          <w:sz w:val="26"/>
          <w:szCs w:val="26"/>
        </w:rPr>
      </w:pPr>
    </w:p>
    <w:p w:rsidR="0040009B" w:rsidRDefault="0040009B">
      <w:pPr>
        <w:spacing w:before="8" w:after="0" w:line="260" w:lineRule="exact"/>
        <w:rPr>
          <w:sz w:val="26"/>
          <w:szCs w:val="26"/>
        </w:rPr>
      </w:pPr>
    </w:p>
    <w:p w:rsidR="008D379F" w:rsidRDefault="00195451">
      <w:pPr>
        <w:spacing w:before="29" w:after="0" w:line="240" w:lineRule="auto"/>
        <w:ind w:left="3539" w:right="3438"/>
        <w:jc w:val="center"/>
        <w:rPr>
          <w:rFonts w:ascii="Arial" w:eastAsia="Arial" w:hAnsi="Arial" w:cs="Arial"/>
          <w:sz w:val="24"/>
          <w:szCs w:val="24"/>
        </w:rPr>
      </w:pPr>
      <w:r>
        <w:rPr>
          <w:rFonts w:ascii="Arial" w:eastAsia="Arial" w:hAnsi="Arial" w:cs="Arial"/>
          <w:b/>
          <w:bCs/>
          <w:spacing w:val="-5"/>
          <w:sz w:val="24"/>
          <w:szCs w:val="24"/>
        </w:rPr>
        <w:t>A</w:t>
      </w:r>
      <w:r>
        <w:rPr>
          <w:rFonts w:ascii="Arial" w:eastAsia="Arial" w:hAnsi="Arial" w:cs="Arial"/>
          <w:b/>
          <w:bCs/>
          <w:spacing w:val="2"/>
          <w:sz w:val="24"/>
          <w:szCs w:val="24"/>
        </w:rPr>
        <w:t>d</w:t>
      </w:r>
      <w:r>
        <w:rPr>
          <w:rFonts w:ascii="Arial" w:eastAsia="Arial" w:hAnsi="Arial" w:cs="Arial"/>
          <w:b/>
          <w:bCs/>
          <w:sz w:val="24"/>
          <w:szCs w:val="24"/>
        </w:rPr>
        <w:t>mini</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pacing w:val="3"/>
          <w:sz w:val="24"/>
          <w:szCs w:val="24"/>
        </w:rPr>
        <w:t>i</w:t>
      </w:r>
      <w:r>
        <w:rPr>
          <w:rFonts w:ascii="Arial" w:eastAsia="Arial" w:hAnsi="Arial" w:cs="Arial"/>
          <w:b/>
          <w:bCs/>
          <w:spacing w:val="-4"/>
          <w:sz w:val="24"/>
          <w:szCs w:val="24"/>
        </w:rPr>
        <w:t>v</w:t>
      </w:r>
      <w:r>
        <w:rPr>
          <w:rFonts w:ascii="Arial" w:eastAsia="Arial" w:hAnsi="Arial" w:cs="Arial"/>
          <w:b/>
          <w:bCs/>
          <w:sz w:val="24"/>
          <w:szCs w:val="24"/>
        </w:rPr>
        <w:t>e</w:t>
      </w:r>
      <w:r>
        <w:rPr>
          <w:rFonts w:ascii="Arial" w:eastAsia="Arial" w:hAnsi="Arial" w:cs="Arial"/>
          <w:b/>
          <w:bCs/>
          <w:spacing w:val="1"/>
          <w:sz w:val="24"/>
          <w:szCs w:val="24"/>
        </w:rPr>
        <w:t xml:space="preserve"> P</w:t>
      </w:r>
      <w:r>
        <w:rPr>
          <w:rFonts w:ascii="Arial" w:eastAsia="Arial" w:hAnsi="Arial" w:cs="Arial"/>
          <w:b/>
          <w:bCs/>
          <w:sz w:val="24"/>
          <w:szCs w:val="24"/>
        </w:rPr>
        <w:t>oli</w:t>
      </w:r>
      <w:r>
        <w:rPr>
          <w:rFonts w:ascii="Arial" w:eastAsia="Arial" w:hAnsi="Arial" w:cs="Arial"/>
          <w:b/>
          <w:bCs/>
          <w:spacing w:val="3"/>
          <w:sz w:val="24"/>
          <w:szCs w:val="24"/>
        </w:rPr>
        <w:t>c</w:t>
      </w:r>
      <w:r>
        <w:rPr>
          <w:rFonts w:ascii="Arial" w:eastAsia="Arial" w:hAnsi="Arial" w:cs="Arial"/>
          <w:b/>
          <w:bCs/>
          <w:sz w:val="24"/>
          <w:szCs w:val="24"/>
        </w:rPr>
        <w:t>y</w:t>
      </w:r>
    </w:p>
    <w:p w:rsidR="008D379F" w:rsidRDefault="008D379F">
      <w:pPr>
        <w:spacing w:before="11" w:after="0" w:line="240" w:lineRule="exact"/>
        <w:rPr>
          <w:sz w:val="24"/>
          <w:szCs w:val="24"/>
        </w:rPr>
      </w:pPr>
    </w:p>
    <w:p w:rsidR="0040009B" w:rsidRDefault="0040009B">
      <w:pPr>
        <w:spacing w:before="11" w:after="0" w:line="240" w:lineRule="exact"/>
        <w:rPr>
          <w:sz w:val="24"/>
          <w:szCs w:val="24"/>
        </w:rPr>
      </w:pPr>
    </w:p>
    <w:p w:rsidR="008D379F" w:rsidRPr="0040009B" w:rsidRDefault="00195451">
      <w:pPr>
        <w:tabs>
          <w:tab w:val="left" w:pos="1900"/>
        </w:tabs>
        <w:spacing w:after="0" w:line="240" w:lineRule="auto"/>
        <w:ind w:left="120" w:right="-20"/>
        <w:rPr>
          <w:rFonts w:ascii="Arial" w:eastAsia="Arial" w:hAnsi="Arial" w:cs="Arial"/>
        </w:rPr>
      </w:pPr>
      <w:r w:rsidRPr="0040009B">
        <w:rPr>
          <w:rFonts w:ascii="Arial" w:eastAsia="Arial" w:hAnsi="Arial" w:cs="Arial"/>
          <w:bCs/>
          <w:spacing w:val="-3"/>
        </w:rPr>
        <w:t>T</w:t>
      </w:r>
      <w:r w:rsidRPr="0040009B">
        <w:rPr>
          <w:rFonts w:ascii="Arial" w:eastAsia="Arial" w:hAnsi="Arial" w:cs="Arial"/>
          <w:bCs/>
          <w:spacing w:val="1"/>
        </w:rPr>
        <w:t>itl</w:t>
      </w:r>
      <w:r w:rsidRPr="0040009B">
        <w:rPr>
          <w:rFonts w:ascii="Arial" w:eastAsia="Arial" w:hAnsi="Arial" w:cs="Arial"/>
          <w:bCs/>
        </w:rPr>
        <w:t>e:</w:t>
      </w:r>
      <w:r w:rsidRPr="0040009B">
        <w:rPr>
          <w:rFonts w:ascii="Arial" w:eastAsia="Arial" w:hAnsi="Arial" w:cs="Arial"/>
          <w:bCs/>
        </w:rPr>
        <w:tab/>
      </w:r>
      <w:r w:rsidR="008D1349">
        <w:rPr>
          <w:rFonts w:ascii="Arial" w:eastAsia="Arial" w:hAnsi="Arial" w:cs="Arial"/>
          <w:bCs/>
          <w:spacing w:val="-1"/>
        </w:rPr>
        <w:t>Student Employ</w:t>
      </w:r>
      <w:r w:rsidR="0049607D">
        <w:rPr>
          <w:rFonts w:ascii="Arial" w:eastAsia="Arial" w:hAnsi="Arial" w:cs="Arial"/>
          <w:bCs/>
          <w:spacing w:val="-1"/>
        </w:rPr>
        <w:t xml:space="preserve">ee </w:t>
      </w:r>
      <w:r w:rsidR="00E116BE">
        <w:rPr>
          <w:rFonts w:ascii="Arial" w:eastAsia="Arial" w:hAnsi="Arial" w:cs="Arial"/>
          <w:bCs/>
          <w:spacing w:val="-1"/>
        </w:rPr>
        <w:t xml:space="preserve">Work </w:t>
      </w:r>
      <w:r w:rsidR="0049607D">
        <w:rPr>
          <w:rFonts w:ascii="Arial" w:eastAsia="Arial" w:hAnsi="Arial" w:cs="Arial"/>
          <w:bCs/>
          <w:spacing w:val="-1"/>
        </w:rPr>
        <w:t>Hours</w:t>
      </w:r>
    </w:p>
    <w:p w:rsidR="008D379F" w:rsidRPr="0040009B" w:rsidRDefault="008D379F">
      <w:pPr>
        <w:spacing w:before="16" w:after="0" w:line="240" w:lineRule="exact"/>
        <w:rPr>
          <w:sz w:val="24"/>
          <w:szCs w:val="24"/>
        </w:rPr>
      </w:pPr>
    </w:p>
    <w:p w:rsidR="008D379F" w:rsidRPr="0040009B" w:rsidRDefault="00195451">
      <w:pPr>
        <w:tabs>
          <w:tab w:val="left" w:pos="1900"/>
        </w:tabs>
        <w:spacing w:after="0" w:line="240" w:lineRule="auto"/>
        <w:ind w:left="119" w:right="-20"/>
        <w:rPr>
          <w:rFonts w:ascii="Arial" w:eastAsia="Arial" w:hAnsi="Arial" w:cs="Arial"/>
        </w:rPr>
      </w:pPr>
      <w:r w:rsidRPr="0040009B">
        <w:rPr>
          <w:rFonts w:ascii="Arial" w:eastAsia="Arial" w:hAnsi="Arial" w:cs="Arial"/>
          <w:spacing w:val="-1"/>
        </w:rPr>
        <w:t>P</w:t>
      </w:r>
      <w:r w:rsidRPr="0040009B">
        <w:rPr>
          <w:rFonts w:ascii="Arial" w:eastAsia="Arial" w:hAnsi="Arial" w:cs="Arial"/>
          <w:spacing w:val="1"/>
        </w:rPr>
        <w:t>r</w:t>
      </w:r>
      <w:r w:rsidRPr="0040009B">
        <w:rPr>
          <w:rFonts w:ascii="Arial" w:eastAsia="Arial" w:hAnsi="Arial" w:cs="Arial"/>
        </w:rPr>
        <w:t>epa</w:t>
      </w:r>
      <w:r w:rsidRPr="0040009B">
        <w:rPr>
          <w:rFonts w:ascii="Arial" w:eastAsia="Arial" w:hAnsi="Arial" w:cs="Arial"/>
          <w:spacing w:val="1"/>
        </w:rPr>
        <w:t>r</w:t>
      </w:r>
      <w:r w:rsidRPr="0040009B">
        <w:rPr>
          <w:rFonts w:ascii="Arial" w:eastAsia="Arial" w:hAnsi="Arial" w:cs="Arial"/>
        </w:rPr>
        <w:t>ed</w:t>
      </w:r>
      <w:r w:rsidRPr="0040009B">
        <w:rPr>
          <w:rFonts w:ascii="Arial" w:eastAsia="Arial" w:hAnsi="Arial" w:cs="Arial"/>
          <w:spacing w:val="1"/>
        </w:rPr>
        <w:t xml:space="preserve"> </w:t>
      </w:r>
      <w:r w:rsidRPr="0040009B">
        <w:rPr>
          <w:rFonts w:ascii="Arial" w:eastAsia="Arial" w:hAnsi="Arial" w:cs="Arial"/>
        </w:rPr>
        <w:t>b</w:t>
      </w:r>
      <w:r w:rsidRPr="0040009B">
        <w:rPr>
          <w:rFonts w:ascii="Arial" w:eastAsia="Arial" w:hAnsi="Arial" w:cs="Arial"/>
          <w:spacing w:val="-2"/>
        </w:rPr>
        <w:t>y</w:t>
      </w:r>
      <w:r w:rsidRPr="0040009B">
        <w:rPr>
          <w:rFonts w:ascii="Arial" w:eastAsia="Arial" w:hAnsi="Arial" w:cs="Arial"/>
        </w:rPr>
        <w:t>:</w:t>
      </w:r>
      <w:r w:rsidRPr="0040009B">
        <w:rPr>
          <w:rFonts w:ascii="Arial" w:eastAsia="Arial" w:hAnsi="Arial" w:cs="Arial"/>
        </w:rPr>
        <w:tab/>
      </w:r>
      <w:r w:rsidRPr="0040009B">
        <w:rPr>
          <w:rFonts w:ascii="Arial" w:eastAsia="Arial" w:hAnsi="Arial" w:cs="Arial"/>
          <w:spacing w:val="-1"/>
        </w:rPr>
        <w:t>A</w:t>
      </w:r>
      <w:r w:rsidRPr="0040009B">
        <w:rPr>
          <w:rFonts w:ascii="Arial" w:eastAsia="Arial" w:hAnsi="Arial" w:cs="Arial"/>
        </w:rPr>
        <w:t>ssis</w:t>
      </w:r>
      <w:r w:rsidRPr="0040009B">
        <w:rPr>
          <w:rFonts w:ascii="Arial" w:eastAsia="Arial" w:hAnsi="Arial" w:cs="Arial"/>
          <w:spacing w:val="2"/>
        </w:rPr>
        <w:t>t</w:t>
      </w:r>
      <w:r w:rsidRPr="0040009B">
        <w:rPr>
          <w:rFonts w:ascii="Arial" w:eastAsia="Arial" w:hAnsi="Arial" w:cs="Arial"/>
        </w:rPr>
        <w:t xml:space="preserve">ant </w:t>
      </w:r>
      <w:r w:rsidRPr="0040009B">
        <w:rPr>
          <w:rFonts w:ascii="Arial" w:eastAsia="Arial" w:hAnsi="Arial" w:cs="Arial"/>
          <w:spacing w:val="-1"/>
        </w:rPr>
        <w:t>Vi</w:t>
      </w:r>
      <w:r w:rsidRPr="0040009B">
        <w:rPr>
          <w:rFonts w:ascii="Arial" w:eastAsia="Arial" w:hAnsi="Arial" w:cs="Arial"/>
        </w:rPr>
        <w:t>ce</w:t>
      </w:r>
      <w:r w:rsidRPr="0040009B">
        <w:rPr>
          <w:rFonts w:ascii="Arial" w:eastAsia="Arial" w:hAnsi="Arial" w:cs="Arial"/>
          <w:spacing w:val="1"/>
        </w:rPr>
        <w:t xml:space="preserve"> </w:t>
      </w:r>
      <w:r w:rsidRPr="0040009B">
        <w:rPr>
          <w:rFonts w:ascii="Arial" w:eastAsia="Arial" w:hAnsi="Arial" w:cs="Arial"/>
          <w:spacing w:val="-1"/>
        </w:rPr>
        <w:t>C</w:t>
      </w:r>
      <w:r w:rsidRPr="0040009B">
        <w:rPr>
          <w:rFonts w:ascii="Arial" w:eastAsia="Arial" w:hAnsi="Arial" w:cs="Arial"/>
        </w:rPr>
        <w:t>hance</w:t>
      </w:r>
      <w:r w:rsidRPr="0040009B">
        <w:rPr>
          <w:rFonts w:ascii="Arial" w:eastAsia="Arial" w:hAnsi="Arial" w:cs="Arial"/>
          <w:spacing w:val="-1"/>
        </w:rPr>
        <w:t>ll</w:t>
      </w:r>
      <w:r w:rsidRPr="0040009B">
        <w:rPr>
          <w:rFonts w:ascii="Arial" w:eastAsia="Arial" w:hAnsi="Arial" w:cs="Arial"/>
        </w:rPr>
        <w:t xml:space="preserve">or </w:t>
      </w:r>
      <w:r w:rsidRPr="0040009B">
        <w:rPr>
          <w:rFonts w:ascii="Arial" w:eastAsia="Arial" w:hAnsi="Arial" w:cs="Arial"/>
          <w:spacing w:val="1"/>
        </w:rPr>
        <w:t>f</w:t>
      </w:r>
      <w:r w:rsidRPr="0040009B">
        <w:rPr>
          <w:rFonts w:ascii="Arial" w:eastAsia="Arial" w:hAnsi="Arial" w:cs="Arial"/>
        </w:rPr>
        <w:t xml:space="preserve">or </w:t>
      </w:r>
      <w:r w:rsidRPr="0040009B">
        <w:rPr>
          <w:rFonts w:ascii="Arial" w:eastAsia="Arial" w:hAnsi="Arial" w:cs="Arial"/>
          <w:spacing w:val="-1"/>
        </w:rPr>
        <w:t>H</w:t>
      </w:r>
      <w:r w:rsidRPr="0040009B">
        <w:rPr>
          <w:rFonts w:ascii="Arial" w:eastAsia="Arial" w:hAnsi="Arial" w:cs="Arial"/>
        </w:rPr>
        <w:t>u</w:t>
      </w:r>
      <w:r w:rsidRPr="0040009B">
        <w:rPr>
          <w:rFonts w:ascii="Arial" w:eastAsia="Arial" w:hAnsi="Arial" w:cs="Arial"/>
          <w:spacing w:val="1"/>
        </w:rPr>
        <w:t>m</w:t>
      </w:r>
      <w:r w:rsidRPr="0040009B">
        <w:rPr>
          <w:rFonts w:ascii="Arial" w:eastAsia="Arial" w:hAnsi="Arial" w:cs="Arial"/>
        </w:rPr>
        <w:t>an</w:t>
      </w:r>
      <w:r w:rsidRPr="0040009B">
        <w:rPr>
          <w:rFonts w:ascii="Arial" w:eastAsia="Arial" w:hAnsi="Arial" w:cs="Arial"/>
          <w:spacing w:val="-2"/>
        </w:rPr>
        <w:t xml:space="preserve"> </w:t>
      </w:r>
      <w:r w:rsidRPr="0040009B">
        <w:rPr>
          <w:rFonts w:ascii="Arial" w:eastAsia="Arial" w:hAnsi="Arial" w:cs="Arial"/>
          <w:spacing w:val="-1"/>
        </w:rPr>
        <w:t>R</w:t>
      </w:r>
      <w:r w:rsidRPr="0040009B">
        <w:rPr>
          <w:rFonts w:ascii="Arial" w:eastAsia="Arial" w:hAnsi="Arial" w:cs="Arial"/>
        </w:rPr>
        <w:t>esou</w:t>
      </w:r>
      <w:r w:rsidRPr="0040009B">
        <w:rPr>
          <w:rFonts w:ascii="Arial" w:eastAsia="Arial" w:hAnsi="Arial" w:cs="Arial"/>
          <w:spacing w:val="1"/>
        </w:rPr>
        <w:t>r</w:t>
      </w:r>
      <w:r w:rsidRPr="0040009B">
        <w:rPr>
          <w:rFonts w:ascii="Arial" w:eastAsia="Arial" w:hAnsi="Arial" w:cs="Arial"/>
        </w:rPr>
        <w:t>ces</w:t>
      </w:r>
    </w:p>
    <w:p w:rsidR="008D379F" w:rsidRPr="0040009B" w:rsidRDefault="008D379F">
      <w:pPr>
        <w:spacing w:before="18" w:after="0" w:line="240" w:lineRule="exact"/>
        <w:rPr>
          <w:sz w:val="24"/>
          <w:szCs w:val="24"/>
        </w:rPr>
      </w:pPr>
    </w:p>
    <w:p w:rsidR="008D379F" w:rsidRPr="0040009B" w:rsidRDefault="00195451">
      <w:pPr>
        <w:tabs>
          <w:tab w:val="left" w:pos="1900"/>
        </w:tabs>
        <w:spacing w:after="0" w:line="240" w:lineRule="auto"/>
        <w:ind w:left="119" w:right="-20"/>
        <w:rPr>
          <w:rFonts w:ascii="Arial" w:eastAsia="Arial" w:hAnsi="Arial" w:cs="Arial"/>
        </w:rPr>
      </w:pPr>
      <w:r w:rsidRPr="0040009B">
        <w:rPr>
          <w:rFonts w:ascii="Arial" w:eastAsia="Arial" w:hAnsi="Arial" w:cs="Arial"/>
          <w:spacing w:val="-1"/>
        </w:rPr>
        <w:t>E</w:t>
      </w:r>
      <w:r w:rsidRPr="0040009B">
        <w:rPr>
          <w:rFonts w:ascii="Arial" w:eastAsia="Arial" w:hAnsi="Arial" w:cs="Arial"/>
          <w:spacing w:val="1"/>
        </w:rPr>
        <w:t>ff</w:t>
      </w:r>
      <w:r w:rsidRPr="0040009B">
        <w:rPr>
          <w:rFonts w:ascii="Arial" w:eastAsia="Arial" w:hAnsi="Arial" w:cs="Arial"/>
        </w:rPr>
        <w:t>e</w:t>
      </w:r>
      <w:r w:rsidRPr="0040009B">
        <w:rPr>
          <w:rFonts w:ascii="Arial" w:eastAsia="Arial" w:hAnsi="Arial" w:cs="Arial"/>
          <w:spacing w:val="-2"/>
        </w:rPr>
        <w:t>c</w:t>
      </w:r>
      <w:r w:rsidRPr="0040009B">
        <w:rPr>
          <w:rFonts w:ascii="Arial" w:eastAsia="Arial" w:hAnsi="Arial" w:cs="Arial"/>
          <w:spacing w:val="1"/>
        </w:rPr>
        <w:t>t</w:t>
      </w:r>
      <w:r w:rsidRPr="0040009B">
        <w:rPr>
          <w:rFonts w:ascii="Arial" w:eastAsia="Arial" w:hAnsi="Arial" w:cs="Arial"/>
          <w:spacing w:val="-1"/>
        </w:rPr>
        <w:t>i</w:t>
      </w:r>
      <w:r w:rsidRPr="0040009B">
        <w:rPr>
          <w:rFonts w:ascii="Arial" w:eastAsia="Arial" w:hAnsi="Arial" w:cs="Arial"/>
          <w:spacing w:val="-2"/>
        </w:rPr>
        <w:t>v</w:t>
      </w:r>
      <w:r w:rsidRPr="0040009B">
        <w:rPr>
          <w:rFonts w:ascii="Arial" w:eastAsia="Arial" w:hAnsi="Arial" w:cs="Arial"/>
        </w:rPr>
        <w:t>e</w:t>
      </w:r>
      <w:r w:rsidRPr="0040009B">
        <w:rPr>
          <w:rFonts w:ascii="Arial" w:eastAsia="Arial" w:hAnsi="Arial" w:cs="Arial"/>
          <w:spacing w:val="1"/>
        </w:rPr>
        <w:t xml:space="preserve"> </w:t>
      </w:r>
      <w:r w:rsidRPr="0040009B">
        <w:rPr>
          <w:rFonts w:ascii="Arial" w:eastAsia="Arial" w:hAnsi="Arial" w:cs="Arial"/>
          <w:spacing w:val="-1"/>
        </w:rPr>
        <w:t>D</w:t>
      </w:r>
      <w:r w:rsidRPr="0040009B">
        <w:rPr>
          <w:rFonts w:ascii="Arial" w:eastAsia="Arial" w:hAnsi="Arial" w:cs="Arial"/>
        </w:rPr>
        <w:t>a</w:t>
      </w:r>
      <w:r w:rsidRPr="0040009B">
        <w:rPr>
          <w:rFonts w:ascii="Arial" w:eastAsia="Arial" w:hAnsi="Arial" w:cs="Arial"/>
          <w:spacing w:val="1"/>
        </w:rPr>
        <w:t>t</w:t>
      </w:r>
      <w:r w:rsidRPr="0040009B">
        <w:rPr>
          <w:rFonts w:ascii="Arial" w:eastAsia="Arial" w:hAnsi="Arial" w:cs="Arial"/>
        </w:rPr>
        <w:t>e:</w:t>
      </w:r>
      <w:r w:rsidRPr="0040009B">
        <w:rPr>
          <w:rFonts w:ascii="Arial" w:eastAsia="Arial" w:hAnsi="Arial" w:cs="Arial"/>
        </w:rPr>
        <w:tab/>
      </w:r>
      <w:r w:rsidR="00E116BE">
        <w:rPr>
          <w:rFonts w:ascii="Arial" w:eastAsia="Arial" w:hAnsi="Arial" w:cs="Arial"/>
          <w:spacing w:val="1"/>
        </w:rPr>
        <w:t>July 1, 2015</w:t>
      </w:r>
    </w:p>
    <w:p w:rsidR="008D379F" w:rsidRPr="0040009B" w:rsidRDefault="008D379F">
      <w:pPr>
        <w:spacing w:before="13" w:after="0" w:line="240" w:lineRule="exact"/>
        <w:rPr>
          <w:sz w:val="24"/>
          <w:szCs w:val="24"/>
        </w:rPr>
      </w:pPr>
    </w:p>
    <w:p w:rsidR="008D379F" w:rsidRPr="0040009B" w:rsidRDefault="00195451">
      <w:pPr>
        <w:tabs>
          <w:tab w:val="left" w:pos="1920"/>
        </w:tabs>
        <w:spacing w:before="32" w:after="0" w:line="248" w:lineRule="exact"/>
        <w:ind w:left="120" w:right="-20"/>
        <w:rPr>
          <w:rFonts w:ascii="Arial" w:eastAsia="Arial" w:hAnsi="Arial" w:cs="Arial"/>
        </w:rPr>
      </w:pPr>
      <w:r w:rsidRPr="0040009B">
        <w:rPr>
          <w:rFonts w:ascii="Arial" w:eastAsia="Arial" w:hAnsi="Arial" w:cs="Arial"/>
          <w:spacing w:val="-1"/>
          <w:position w:val="-1"/>
        </w:rPr>
        <w:t>A</w:t>
      </w:r>
      <w:r w:rsidRPr="0040009B">
        <w:rPr>
          <w:rFonts w:ascii="Arial" w:eastAsia="Arial" w:hAnsi="Arial" w:cs="Arial"/>
          <w:position w:val="-1"/>
        </w:rPr>
        <w:t>pp</w:t>
      </w:r>
      <w:r w:rsidRPr="0040009B">
        <w:rPr>
          <w:rFonts w:ascii="Arial" w:eastAsia="Arial" w:hAnsi="Arial" w:cs="Arial"/>
          <w:spacing w:val="-1"/>
          <w:position w:val="-1"/>
        </w:rPr>
        <w:t>li</w:t>
      </w:r>
      <w:r w:rsidRPr="0040009B">
        <w:rPr>
          <w:rFonts w:ascii="Arial" w:eastAsia="Arial" w:hAnsi="Arial" w:cs="Arial"/>
          <w:position w:val="-1"/>
        </w:rPr>
        <w:t>es:</w:t>
      </w:r>
      <w:r w:rsidRPr="0040009B">
        <w:rPr>
          <w:rFonts w:ascii="Arial" w:eastAsia="Arial" w:hAnsi="Arial" w:cs="Arial"/>
          <w:position w:val="-1"/>
        </w:rPr>
        <w:tab/>
      </w:r>
      <w:r w:rsidR="008D1349">
        <w:rPr>
          <w:rFonts w:ascii="Arial" w:eastAsia="Arial" w:hAnsi="Arial" w:cs="Arial"/>
          <w:spacing w:val="-1"/>
          <w:position w:val="-1"/>
        </w:rPr>
        <w:t>Anschutz Medical Campus and Denver Campus</w:t>
      </w:r>
    </w:p>
    <w:p w:rsidR="008D379F" w:rsidRPr="0040009B" w:rsidRDefault="008D379F">
      <w:pPr>
        <w:spacing w:after="0" w:line="200" w:lineRule="exact"/>
        <w:rPr>
          <w:sz w:val="20"/>
          <w:szCs w:val="20"/>
        </w:rPr>
      </w:pPr>
    </w:p>
    <w:p w:rsidR="008D379F" w:rsidRDefault="008D379F">
      <w:pPr>
        <w:spacing w:before="19" w:after="0" w:line="280" w:lineRule="exact"/>
        <w:rPr>
          <w:sz w:val="28"/>
          <w:szCs w:val="28"/>
        </w:rPr>
      </w:pPr>
    </w:p>
    <w:p w:rsidR="008D379F" w:rsidRDefault="00195451">
      <w:pPr>
        <w:spacing w:before="32" w:after="0" w:line="240" w:lineRule="auto"/>
        <w:ind w:left="120" w:right="-20"/>
        <w:rPr>
          <w:rFonts w:ascii="Arial" w:eastAsia="Arial" w:hAnsi="Arial" w:cs="Arial"/>
        </w:rPr>
      </w:pPr>
      <w:r>
        <w:rPr>
          <w:rFonts w:ascii="Arial" w:eastAsia="Arial" w:hAnsi="Arial" w:cs="Arial"/>
          <w:b/>
          <w:bCs/>
          <w:spacing w:val="-6"/>
        </w:rPr>
        <w:t>A</w:t>
      </w:r>
      <w:r>
        <w:rPr>
          <w:rFonts w:ascii="Arial" w:eastAsia="Arial" w:hAnsi="Arial" w:cs="Arial"/>
          <w:b/>
          <w:bCs/>
        </w:rPr>
        <w:t xml:space="preserve">. </w:t>
      </w:r>
      <w:r>
        <w:rPr>
          <w:rFonts w:ascii="Arial" w:eastAsia="Arial" w:hAnsi="Arial" w:cs="Arial"/>
          <w:b/>
          <w:bCs/>
          <w:spacing w:val="23"/>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t</w:t>
      </w:r>
      <w:r>
        <w:rPr>
          <w:rFonts w:ascii="Arial" w:eastAsia="Arial" w:hAnsi="Arial" w:cs="Arial"/>
          <w:b/>
          <w:bCs/>
        </w:rPr>
        <w:t>rodu</w:t>
      </w:r>
      <w:r>
        <w:rPr>
          <w:rFonts w:ascii="Arial" w:eastAsia="Arial" w:hAnsi="Arial" w:cs="Arial"/>
          <w:b/>
          <w:bCs/>
          <w:spacing w:val="-3"/>
        </w:rPr>
        <w:t>c</w:t>
      </w:r>
      <w:r>
        <w:rPr>
          <w:rFonts w:ascii="Arial" w:eastAsia="Arial" w:hAnsi="Arial" w:cs="Arial"/>
          <w:b/>
          <w:bCs/>
          <w:spacing w:val="1"/>
        </w:rPr>
        <w:t>ti</w:t>
      </w:r>
      <w:r>
        <w:rPr>
          <w:rFonts w:ascii="Arial" w:eastAsia="Arial" w:hAnsi="Arial" w:cs="Arial"/>
          <w:b/>
          <w:bCs/>
        </w:rPr>
        <w:t>on</w:t>
      </w:r>
    </w:p>
    <w:p w:rsidR="008D379F" w:rsidRDefault="008D379F">
      <w:pPr>
        <w:spacing w:before="16" w:after="0" w:line="240" w:lineRule="exact"/>
        <w:rPr>
          <w:sz w:val="24"/>
          <w:szCs w:val="24"/>
        </w:rPr>
      </w:pPr>
    </w:p>
    <w:p w:rsidR="008D379F" w:rsidRDefault="00674B79" w:rsidP="008D1349">
      <w:pPr>
        <w:spacing w:after="0" w:line="239" w:lineRule="auto"/>
        <w:ind w:left="120" w:right="62"/>
        <w:rPr>
          <w:rFonts w:ascii="Arial" w:eastAsia="Arial" w:hAnsi="Arial" w:cs="Arial"/>
          <w:spacing w:val="-2"/>
        </w:rPr>
      </w:pPr>
      <w:r>
        <w:rPr>
          <w:rFonts w:ascii="Arial" w:eastAsia="Arial" w:hAnsi="Arial" w:cs="Arial"/>
          <w:spacing w:val="-1"/>
        </w:rPr>
        <w:t xml:space="preserve">The </w:t>
      </w:r>
      <w:r w:rsidR="0040009B">
        <w:rPr>
          <w:rFonts w:ascii="Arial" w:eastAsia="Arial" w:hAnsi="Arial" w:cs="Arial"/>
          <w:spacing w:val="-1"/>
        </w:rPr>
        <w:t>University of Colorado Denver | Anschutz Medical Campus</w:t>
      </w:r>
      <w:r w:rsidR="00195451">
        <w:rPr>
          <w:rFonts w:ascii="Arial" w:eastAsia="Arial" w:hAnsi="Arial" w:cs="Arial"/>
          <w:spacing w:val="3"/>
        </w:rPr>
        <w:t xml:space="preserve"> </w:t>
      </w:r>
      <w:r w:rsidR="00E116BE">
        <w:rPr>
          <w:rFonts w:ascii="Arial" w:eastAsia="Arial" w:hAnsi="Arial" w:cs="Arial"/>
          <w:spacing w:val="3"/>
        </w:rPr>
        <w:t>has adopted</w:t>
      </w:r>
      <w:r w:rsidR="008D1349" w:rsidRPr="008D1349">
        <w:rPr>
          <w:rFonts w:ascii="Arial" w:eastAsia="Arial" w:hAnsi="Arial" w:cs="Arial"/>
          <w:spacing w:val="-2"/>
        </w:rPr>
        <w:t xml:space="preserve"> certain</w:t>
      </w:r>
      <w:r w:rsidR="00E116BE">
        <w:rPr>
          <w:rFonts w:ascii="Arial" w:eastAsia="Arial" w:hAnsi="Arial" w:cs="Arial"/>
          <w:spacing w:val="-2"/>
        </w:rPr>
        <w:t xml:space="preserve"> requirements</w:t>
      </w:r>
      <w:r w:rsidR="008D1349" w:rsidRPr="008D1349">
        <w:rPr>
          <w:rFonts w:ascii="Arial" w:eastAsia="Arial" w:hAnsi="Arial" w:cs="Arial"/>
          <w:spacing w:val="-2"/>
        </w:rPr>
        <w:t xml:space="preserve"> and</w:t>
      </w:r>
      <w:r w:rsidR="008D1349">
        <w:rPr>
          <w:rFonts w:ascii="Arial" w:eastAsia="Arial" w:hAnsi="Arial" w:cs="Arial"/>
          <w:spacing w:val="-2"/>
        </w:rPr>
        <w:t xml:space="preserve"> </w:t>
      </w:r>
      <w:r w:rsidR="00E116BE">
        <w:rPr>
          <w:rFonts w:ascii="Arial" w:eastAsia="Arial" w:hAnsi="Arial" w:cs="Arial"/>
          <w:spacing w:val="-2"/>
        </w:rPr>
        <w:t>guidelines for</w:t>
      </w:r>
      <w:r w:rsidR="008D1349" w:rsidRPr="008D1349">
        <w:rPr>
          <w:rFonts w:ascii="Arial" w:eastAsia="Arial" w:hAnsi="Arial" w:cs="Arial"/>
          <w:spacing w:val="-2"/>
        </w:rPr>
        <w:t xml:space="preserve"> </w:t>
      </w:r>
      <w:r w:rsidR="008D1349">
        <w:rPr>
          <w:rFonts w:ascii="Arial" w:eastAsia="Arial" w:hAnsi="Arial" w:cs="Arial"/>
          <w:spacing w:val="-2"/>
        </w:rPr>
        <w:t>s</w:t>
      </w:r>
      <w:r w:rsidR="00E116BE">
        <w:rPr>
          <w:rFonts w:ascii="Arial" w:eastAsia="Arial" w:hAnsi="Arial" w:cs="Arial"/>
          <w:spacing w:val="-2"/>
        </w:rPr>
        <w:t>tudent employees. T</w:t>
      </w:r>
      <w:r w:rsidR="008D1349" w:rsidRPr="008D1349">
        <w:rPr>
          <w:rFonts w:ascii="Arial" w:eastAsia="Arial" w:hAnsi="Arial" w:cs="Arial"/>
          <w:spacing w:val="-2"/>
        </w:rPr>
        <w:t xml:space="preserve">he University of Colorado, </w:t>
      </w:r>
      <w:r w:rsidR="008D1349">
        <w:rPr>
          <w:rFonts w:ascii="Arial" w:eastAsia="Arial" w:hAnsi="Arial" w:cs="Arial"/>
          <w:spacing w:val="-2"/>
        </w:rPr>
        <w:t>including</w:t>
      </w:r>
      <w:r w:rsidR="008831A3">
        <w:rPr>
          <w:rFonts w:ascii="Arial" w:eastAsia="Arial" w:hAnsi="Arial" w:cs="Arial"/>
          <w:spacing w:val="-2"/>
        </w:rPr>
        <w:t xml:space="preserve"> the Anschutz, Boulder, Denver</w:t>
      </w:r>
      <w:r w:rsidR="008D1349" w:rsidRPr="008D1349">
        <w:rPr>
          <w:rFonts w:ascii="Arial" w:eastAsia="Arial" w:hAnsi="Arial" w:cs="Arial"/>
          <w:spacing w:val="-2"/>
        </w:rPr>
        <w:t xml:space="preserve"> and Colorado Springs campuses as</w:t>
      </w:r>
      <w:r w:rsidR="00E116BE">
        <w:rPr>
          <w:rFonts w:ascii="Arial" w:eastAsia="Arial" w:hAnsi="Arial" w:cs="Arial"/>
          <w:spacing w:val="-2"/>
        </w:rPr>
        <w:t xml:space="preserve"> well as the CU system office is</w:t>
      </w:r>
      <w:r w:rsidR="008D1349" w:rsidRPr="008D1349">
        <w:rPr>
          <w:rFonts w:ascii="Arial" w:eastAsia="Arial" w:hAnsi="Arial" w:cs="Arial"/>
          <w:spacing w:val="-2"/>
        </w:rPr>
        <w:t xml:space="preserve"> one employer</w:t>
      </w:r>
      <w:r w:rsidR="00E116BE">
        <w:rPr>
          <w:rFonts w:ascii="Arial" w:eastAsia="Arial" w:hAnsi="Arial" w:cs="Arial"/>
          <w:spacing w:val="-2"/>
        </w:rPr>
        <w:t xml:space="preserve"> </w:t>
      </w:r>
      <w:proofErr w:type="gramStart"/>
      <w:r w:rsidR="00E116BE">
        <w:rPr>
          <w:rFonts w:ascii="Arial" w:eastAsia="Arial" w:hAnsi="Arial" w:cs="Arial"/>
          <w:spacing w:val="-2"/>
        </w:rPr>
        <w:t>for the purpose of</w:t>
      </w:r>
      <w:proofErr w:type="gramEnd"/>
      <w:r w:rsidR="00E116BE">
        <w:rPr>
          <w:rFonts w:ascii="Arial" w:eastAsia="Arial" w:hAnsi="Arial" w:cs="Arial"/>
          <w:spacing w:val="-2"/>
        </w:rPr>
        <w:t xml:space="preserve"> counting student employee work hours. Additional information</w:t>
      </w:r>
      <w:r w:rsidR="008D1349" w:rsidRPr="008D1349">
        <w:rPr>
          <w:rFonts w:ascii="Arial" w:eastAsia="Arial" w:hAnsi="Arial" w:cs="Arial"/>
          <w:spacing w:val="-2"/>
        </w:rPr>
        <w:t xml:space="preserve"> regarding</w:t>
      </w:r>
      <w:r w:rsidR="008D1349">
        <w:rPr>
          <w:rFonts w:ascii="Arial" w:eastAsia="Arial" w:hAnsi="Arial" w:cs="Arial"/>
          <w:spacing w:val="-2"/>
        </w:rPr>
        <w:t xml:space="preserve"> </w:t>
      </w:r>
      <w:r w:rsidR="00E116BE">
        <w:rPr>
          <w:rFonts w:ascii="Arial" w:eastAsia="Arial" w:hAnsi="Arial" w:cs="Arial"/>
          <w:spacing w:val="-2"/>
        </w:rPr>
        <w:t>student employment is</w:t>
      </w:r>
      <w:r w:rsidR="008D1349" w:rsidRPr="008D1349">
        <w:rPr>
          <w:rFonts w:ascii="Arial" w:eastAsia="Arial" w:hAnsi="Arial" w:cs="Arial"/>
          <w:spacing w:val="-2"/>
        </w:rPr>
        <w:t xml:space="preserve"> available in the Student Employment Handbook located on the</w:t>
      </w:r>
      <w:r w:rsidR="008D1349">
        <w:rPr>
          <w:rFonts w:ascii="Arial" w:eastAsia="Arial" w:hAnsi="Arial" w:cs="Arial"/>
          <w:spacing w:val="-2"/>
        </w:rPr>
        <w:t xml:space="preserve"> </w:t>
      </w:r>
      <w:r w:rsidR="008D1349" w:rsidRPr="008D1349">
        <w:rPr>
          <w:rFonts w:ascii="Arial" w:eastAsia="Arial" w:hAnsi="Arial" w:cs="Arial"/>
          <w:spacing w:val="-2"/>
        </w:rPr>
        <w:t>Student Employment website.</w:t>
      </w:r>
    </w:p>
    <w:p w:rsidR="008D1349" w:rsidRDefault="008D1349" w:rsidP="008D1349">
      <w:pPr>
        <w:spacing w:after="0" w:line="239" w:lineRule="auto"/>
        <w:ind w:left="120" w:right="62"/>
        <w:rPr>
          <w:sz w:val="20"/>
          <w:szCs w:val="20"/>
        </w:rPr>
      </w:pPr>
    </w:p>
    <w:p w:rsidR="008D379F" w:rsidRPr="00EB5661" w:rsidRDefault="00195451" w:rsidP="00073C04">
      <w:pPr>
        <w:spacing w:before="32" w:after="0" w:line="240" w:lineRule="auto"/>
        <w:ind w:right="20"/>
        <w:rPr>
          <w:rFonts w:ascii="Arial" w:eastAsia="Arial" w:hAnsi="Arial" w:cs="Arial"/>
        </w:rPr>
      </w:pPr>
      <w:r w:rsidRPr="00EB5661">
        <w:rPr>
          <w:rFonts w:ascii="Arial" w:eastAsia="Arial" w:hAnsi="Arial" w:cs="Arial"/>
          <w:b/>
          <w:bCs/>
          <w:spacing w:val="-1"/>
        </w:rPr>
        <w:t>B</w:t>
      </w:r>
      <w:r w:rsidRPr="00EB5661">
        <w:rPr>
          <w:rFonts w:ascii="Arial" w:eastAsia="Arial" w:hAnsi="Arial" w:cs="Arial"/>
          <w:b/>
          <w:bCs/>
        </w:rPr>
        <w:t xml:space="preserve">. </w:t>
      </w:r>
      <w:r w:rsidRPr="00EB5661">
        <w:rPr>
          <w:rFonts w:ascii="Arial" w:eastAsia="Arial" w:hAnsi="Arial" w:cs="Arial"/>
          <w:b/>
          <w:bCs/>
          <w:spacing w:val="18"/>
        </w:rPr>
        <w:t xml:space="preserve"> </w:t>
      </w:r>
      <w:r w:rsidR="00EB5661">
        <w:rPr>
          <w:rFonts w:ascii="Arial" w:eastAsia="Arial" w:hAnsi="Arial" w:cs="Arial"/>
          <w:b/>
          <w:bCs/>
          <w:spacing w:val="-3"/>
        </w:rPr>
        <w:t>Table of Contents</w:t>
      </w:r>
    </w:p>
    <w:p w:rsidR="008D379F" w:rsidRPr="00EB5661" w:rsidRDefault="008D379F" w:rsidP="00073C04">
      <w:pPr>
        <w:spacing w:before="16" w:after="0" w:line="240" w:lineRule="exact"/>
        <w:ind w:right="20"/>
        <w:rPr>
          <w:rFonts w:ascii="Arial" w:hAnsi="Arial" w:cs="Arial"/>
        </w:rPr>
      </w:pPr>
    </w:p>
    <w:p w:rsidR="008D379F" w:rsidRPr="00EB5661" w:rsidRDefault="00195451" w:rsidP="00073C04">
      <w:pPr>
        <w:spacing w:after="0" w:line="240" w:lineRule="auto"/>
        <w:ind w:left="480" w:right="20"/>
        <w:rPr>
          <w:rFonts w:ascii="Arial" w:eastAsia="Arial" w:hAnsi="Arial" w:cs="Arial"/>
        </w:rPr>
      </w:pPr>
      <w:r w:rsidRPr="00EB5661">
        <w:rPr>
          <w:rFonts w:ascii="Arial" w:eastAsia="Arial" w:hAnsi="Arial" w:cs="Arial"/>
          <w:spacing w:val="-1"/>
        </w:rPr>
        <w:t>A</w:t>
      </w:r>
      <w:r w:rsidRPr="00EB5661">
        <w:rPr>
          <w:rFonts w:ascii="Arial" w:eastAsia="Arial" w:hAnsi="Arial" w:cs="Arial"/>
        </w:rPr>
        <w:t xml:space="preserve">. </w:t>
      </w:r>
      <w:r w:rsidRPr="00EB5661">
        <w:rPr>
          <w:rFonts w:ascii="Arial" w:eastAsia="Arial" w:hAnsi="Arial" w:cs="Arial"/>
          <w:spacing w:val="30"/>
        </w:rPr>
        <w:t xml:space="preserve"> </w:t>
      </w:r>
      <w:r w:rsidRPr="00EB5661">
        <w:rPr>
          <w:rFonts w:ascii="Arial" w:eastAsia="Arial" w:hAnsi="Arial" w:cs="Arial"/>
          <w:spacing w:val="1"/>
        </w:rPr>
        <w:t>I</w:t>
      </w:r>
      <w:r w:rsidRPr="00EB5661">
        <w:rPr>
          <w:rFonts w:ascii="Arial" w:eastAsia="Arial" w:hAnsi="Arial" w:cs="Arial"/>
        </w:rPr>
        <w:t>n</w:t>
      </w:r>
      <w:r w:rsidRPr="00EB5661">
        <w:rPr>
          <w:rFonts w:ascii="Arial" w:eastAsia="Arial" w:hAnsi="Arial" w:cs="Arial"/>
          <w:spacing w:val="-1"/>
        </w:rPr>
        <w:t>t</w:t>
      </w:r>
      <w:r w:rsidRPr="00EB5661">
        <w:rPr>
          <w:rFonts w:ascii="Arial" w:eastAsia="Arial" w:hAnsi="Arial" w:cs="Arial"/>
          <w:spacing w:val="1"/>
        </w:rPr>
        <w:t>r</w:t>
      </w:r>
      <w:r w:rsidRPr="00EB5661">
        <w:rPr>
          <w:rFonts w:ascii="Arial" w:eastAsia="Arial" w:hAnsi="Arial" w:cs="Arial"/>
        </w:rPr>
        <w:t>oduc</w:t>
      </w:r>
      <w:r w:rsidRPr="00EB5661">
        <w:rPr>
          <w:rFonts w:ascii="Arial" w:eastAsia="Arial" w:hAnsi="Arial" w:cs="Arial"/>
          <w:spacing w:val="2"/>
        </w:rPr>
        <w:t>t</w:t>
      </w:r>
      <w:r w:rsidRPr="00EB5661">
        <w:rPr>
          <w:rFonts w:ascii="Arial" w:eastAsia="Arial" w:hAnsi="Arial" w:cs="Arial"/>
          <w:spacing w:val="-1"/>
        </w:rPr>
        <w:t>i</w:t>
      </w:r>
      <w:r w:rsidRPr="00EB5661">
        <w:rPr>
          <w:rFonts w:ascii="Arial" w:eastAsia="Arial" w:hAnsi="Arial" w:cs="Arial"/>
        </w:rPr>
        <w:t>on</w:t>
      </w:r>
    </w:p>
    <w:p w:rsidR="008D379F" w:rsidRPr="00EB5661" w:rsidRDefault="00195451" w:rsidP="00073C04">
      <w:pPr>
        <w:spacing w:after="0" w:line="252" w:lineRule="exact"/>
        <w:ind w:left="480" w:right="20"/>
        <w:rPr>
          <w:rFonts w:ascii="Arial" w:eastAsia="Arial" w:hAnsi="Arial" w:cs="Arial"/>
        </w:rPr>
      </w:pPr>
      <w:r w:rsidRPr="00EB5661">
        <w:rPr>
          <w:rFonts w:ascii="Arial" w:eastAsia="Arial" w:hAnsi="Arial" w:cs="Arial"/>
          <w:spacing w:val="-1"/>
        </w:rPr>
        <w:t>B</w:t>
      </w:r>
      <w:r w:rsidRPr="00EB5661">
        <w:rPr>
          <w:rFonts w:ascii="Arial" w:eastAsia="Arial" w:hAnsi="Arial" w:cs="Arial"/>
        </w:rPr>
        <w:t xml:space="preserve">. </w:t>
      </w:r>
      <w:r w:rsidRPr="00EB5661">
        <w:rPr>
          <w:rFonts w:ascii="Arial" w:eastAsia="Arial" w:hAnsi="Arial" w:cs="Arial"/>
          <w:spacing w:val="30"/>
        </w:rPr>
        <w:t xml:space="preserve"> </w:t>
      </w:r>
      <w:r w:rsidRPr="00EB5661">
        <w:rPr>
          <w:rFonts w:ascii="Arial" w:eastAsia="Arial" w:hAnsi="Arial" w:cs="Arial"/>
          <w:spacing w:val="2"/>
        </w:rPr>
        <w:t>T</w:t>
      </w:r>
      <w:r w:rsidRPr="00EB5661">
        <w:rPr>
          <w:rFonts w:ascii="Arial" w:eastAsia="Arial" w:hAnsi="Arial" w:cs="Arial"/>
        </w:rPr>
        <w:t>ab</w:t>
      </w:r>
      <w:r w:rsidRPr="00EB5661">
        <w:rPr>
          <w:rFonts w:ascii="Arial" w:eastAsia="Arial" w:hAnsi="Arial" w:cs="Arial"/>
          <w:spacing w:val="-1"/>
        </w:rPr>
        <w:t>l</w:t>
      </w:r>
      <w:r w:rsidRPr="00EB5661">
        <w:rPr>
          <w:rFonts w:ascii="Arial" w:eastAsia="Arial" w:hAnsi="Arial" w:cs="Arial"/>
        </w:rPr>
        <w:t>e</w:t>
      </w:r>
      <w:r w:rsidRPr="00EB5661">
        <w:rPr>
          <w:rFonts w:ascii="Arial" w:eastAsia="Arial" w:hAnsi="Arial" w:cs="Arial"/>
          <w:spacing w:val="1"/>
        </w:rPr>
        <w:t xml:space="preserve"> </w:t>
      </w:r>
      <w:r w:rsidRPr="00EB5661">
        <w:rPr>
          <w:rFonts w:ascii="Arial" w:eastAsia="Arial" w:hAnsi="Arial" w:cs="Arial"/>
          <w:spacing w:val="-3"/>
        </w:rPr>
        <w:t>o</w:t>
      </w:r>
      <w:r w:rsidRPr="00EB5661">
        <w:rPr>
          <w:rFonts w:ascii="Arial" w:eastAsia="Arial" w:hAnsi="Arial" w:cs="Arial"/>
        </w:rPr>
        <w:t>f</w:t>
      </w:r>
      <w:r w:rsidRPr="00EB5661">
        <w:rPr>
          <w:rFonts w:ascii="Arial" w:eastAsia="Arial" w:hAnsi="Arial" w:cs="Arial"/>
          <w:spacing w:val="2"/>
        </w:rPr>
        <w:t xml:space="preserve"> </w:t>
      </w:r>
      <w:r w:rsidRPr="00EB5661">
        <w:rPr>
          <w:rFonts w:ascii="Arial" w:eastAsia="Arial" w:hAnsi="Arial" w:cs="Arial"/>
          <w:spacing w:val="-1"/>
        </w:rPr>
        <w:t>C</w:t>
      </w:r>
      <w:r w:rsidRPr="00EB5661">
        <w:rPr>
          <w:rFonts w:ascii="Arial" w:eastAsia="Arial" w:hAnsi="Arial" w:cs="Arial"/>
        </w:rPr>
        <w:t>o</w:t>
      </w:r>
      <w:r w:rsidRPr="00EB5661">
        <w:rPr>
          <w:rFonts w:ascii="Arial" w:eastAsia="Arial" w:hAnsi="Arial" w:cs="Arial"/>
          <w:spacing w:val="-3"/>
        </w:rPr>
        <w:t>n</w:t>
      </w:r>
      <w:r w:rsidRPr="00EB5661">
        <w:rPr>
          <w:rFonts w:ascii="Arial" w:eastAsia="Arial" w:hAnsi="Arial" w:cs="Arial"/>
          <w:spacing w:val="1"/>
        </w:rPr>
        <w:t>t</w:t>
      </w:r>
      <w:r w:rsidRPr="00EB5661">
        <w:rPr>
          <w:rFonts w:ascii="Arial" w:eastAsia="Arial" w:hAnsi="Arial" w:cs="Arial"/>
        </w:rPr>
        <w:t>en</w:t>
      </w:r>
      <w:r w:rsidRPr="00EB5661">
        <w:rPr>
          <w:rFonts w:ascii="Arial" w:eastAsia="Arial" w:hAnsi="Arial" w:cs="Arial"/>
          <w:spacing w:val="1"/>
        </w:rPr>
        <w:t>t</w:t>
      </w:r>
      <w:r w:rsidRPr="00EB5661">
        <w:rPr>
          <w:rFonts w:ascii="Arial" w:eastAsia="Arial" w:hAnsi="Arial" w:cs="Arial"/>
        </w:rPr>
        <w:t>s</w:t>
      </w:r>
    </w:p>
    <w:p w:rsidR="008D379F" w:rsidRPr="00EB5661" w:rsidRDefault="00195451" w:rsidP="00073C04">
      <w:pPr>
        <w:spacing w:before="1" w:after="0" w:line="240" w:lineRule="auto"/>
        <w:ind w:left="480" w:right="20"/>
        <w:rPr>
          <w:rFonts w:ascii="Arial" w:eastAsia="Arial" w:hAnsi="Arial" w:cs="Arial"/>
        </w:rPr>
      </w:pPr>
      <w:r w:rsidRPr="00EB5661">
        <w:rPr>
          <w:rFonts w:ascii="Arial" w:eastAsia="Arial" w:hAnsi="Arial" w:cs="Arial"/>
          <w:spacing w:val="-1"/>
        </w:rPr>
        <w:t>C</w:t>
      </w:r>
      <w:r w:rsidRPr="00EB5661">
        <w:rPr>
          <w:rFonts w:ascii="Arial" w:eastAsia="Arial" w:hAnsi="Arial" w:cs="Arial"/>
        </w:rPr>
        <w:t xml:space="preserve">. </w:t>
      </w:r>
      <w:r w:rsidRPr="00EB5661">
        <w:rPr>
          <w:rFonts w:ascii="Arial" w:eastAsia="Arial" w:hAnsi="Arial" w:cs="Arial"/>
          <w:spacing w:val="18"/>
        </w:rPr>
        <w:t xml:space="preserve"> </w:t>
      </w:r>
      <w:r w:rsidRPr="00EB5661">
        <w:rPr>
          <w:rFonts w:ascii="Arial" w:eastAsia="Arial" w:hAnsi="Arial" w:cs="Arial"/>
          <w:spacing w:val="-1"/>
        </w:rPr>
        <w:t>P</w:t>
      </w:r>
      <w:r w:rsidRPr="00EB5661">
        <w:rPr>
          <w:rFonts w:ascii="Arial" w:eastAsia="Arial" w:hAnsi="Arial" w:cs="Arial"/>
        </w:rPr>
        <w:t>o</w:t>
      </w:r>
      <w:r w:rsidRPr="00EB5661">
        <w:rPr>
          <w:rFonts w:ascii="Arial" w:eastAsia="Arial" w:hAnsi="Arial" w:cs="Arial"/>
          <w:spacing w:val="-1"/>
        </w:rPr>
        <w:t>li</w:t>
      </w:r>
      <w:r w:rsidRPr="00EB5661">
        <w:rPr>
          <w:rFonts w:ascii="Arial" w:eastAsia="Arial" w:hAnsi="Arial" w:cs="Arial"/>
          <w:spacing w:val="2"/>
        </w:rPr>
        <w:t>c</w:t>
      </w:r>
      <w:r w:rsidRPr="00EB5661">
        <w:rPr>
          <w:rFonts w:ascii="Arial" w:eastAsia="Arial" w:hAnsi="Arial" w:cs="Arial"/>
        </w:rPr>
        <w:t>y</w:t>
      </w:r>
      <w:r w:rsidRPr="00EB5661">
        <w:rPr>
          <w:rFonts w:ascii="Arial" w:eastAsia="Arial" w:hAnsi="Arial" w:cs="Arial"/>
          <w:spacing w:val="-1"/>
        </w:rPr>
        <w:t xml:space="preserve"> S</w:t>
      </w:r>
      <w:r w:rsidRPr="00EB5661">
        <w:rPr>
          <w:rFonts w:ascii="Arial" w:eastAsia="Arial" w:hAnsi="Arial" w:cs="Arial"/>
          <w:spacing w:val="1"/>
        </w:rPr>
        <w:t>t</w:t>
      </w:r>
      <w:r w:rsidRPr="00EB5661">
        <w:rPr>
          <w:rFonts w:ascii="Arial" w:eastAsia="Arial" w:hAnsi="Arial" w:cs="Arial"/>
        </w:rPr>
        <w:t>a</w:t>
      </w:r>
      <w:r w:rsidRPr="00EB5661">
        <w:rPr>
          <w:rFonts w:ascii="Arial" w:eastAsia="Arial" w:hAnsi="Arial" w:cs="Arial"/>
          <w:spacing w:val="1"/>
        </w:rPr>
        <w:t>t</w:t>
      </w:r>
      <w:r w:rsidRPr="00EB5661">
        <w:rPr>
          <w:rFonts w:ascii="Arial" w:eastAsia="Arial" w:hAnsi="Arial" w:cs="Arial"/>
          <w:spacing w:val="-3"/>
        </w:rPr>
        <w:t>e</w:t>
      </w:r>
      <w:r w:rsidRPr="00EB5661">
        <w:rPr>
          <w:rFonts w:ascii="Arial" w:eastAsia="Arial" w:hAnsi="Arial" w:cs="Arial"/>
          <w:spacing w:val="1"/>
        </w:rPr>
        <w:t>m</w:t>
      </w:r>
      <w:r w:rsidRPr="00EB5661">
        <w:rPr>
          <w:rFonts w:ascii="Arial" w:eastAsia="Arial" w:hAnsi="Arial" w:cs="Arial"/>
        </w:rPr>
        <w:t>ent</w:t>
      </w:r>
    </w:p>
    <w:p w:rsidR="008D379F" w:rsidRDefault="00195451" w:rsidP="00C53903">
      <w:pPr>
        <w:spacing w:before="240" w:after="0" w:line="240" w:lineRule="auto"/>
        <w:ind w:right="20"/>
        <w:rPr>
          <w:rFonts w:ascii="Arial" w:eastAsia="Arial" w:hAnsi="Arial" w:cs="Arial"/>
          <w:b/>
          <w:bCs/>
          <w:spacing w:val="1"/>
        </w:rPr>
      </w:pPr>
      <w:r w:rsidRPr="00EB5661">
        <w:rPr>
          <w:rFonts w:ascii="Arial" w:eastAsia="Arial" w:hAnsi="Arial" w:cs="Arial"/>
          <w:b/>
          <w:bCs/>
          <w:spacing w:val="-1"/>
        </w:rPr>
        <w:t>C</w:t>
      </w:r>
      <w:r w:rsidRPr="00EB5661">
        <w:rPr>
          <w:rFonts w:ascii="Arial" w:eastAsia="Arial" w:hAnsi="Arial" w:cs="Arial"/>
          <w:b/>
          <w:bCs/>
        </w:rPr>
        <w:t xml:space="preserve">. </w:t>
      </w:r>
      <w:r w:rsidRPr="00EB5661">
        <w:rPr>
          <w:rFonts w:ascii="Arial" w:eastAsia="Arial" w:hAnsi="Arial" w:cs="Arial"/>
          <w:b/>
          <w:bCs/>
          <w:spacing w:val="18"/>
        </w:rPr>
        <w:t xml:space="preserve"> </w:t>
      </w:r>
      <w:r w:rsidRPr="00EB5661">
        <w:rPr>
          <w:rFonts w:ascii="Arial" w:eastAsia="Arial" w:hAnsi="Arial" w:cs="Arial"/>
          <w:b/>
          <w:bCs/>
          <w:spacing w:val="-1"/>
        </w:rPr>
        <w:t>P</w:t>
      </w:r>
      <w:r w:rsidRPr="00EB5661">
        <w:rPr>
          <w:rFonts w:ascii="Arial" w:eastAsia="Arial" w:hAnsi="Arial" w:cs="Arial"/>
          <w:b/>
          <w:bCs/>
        </w:rPr>
        <w:t>o</w:t>
      </w:r>
      <w:r w:rsidRPr="00EB5661">
        <w:rPr>
          <w:rFonts w:ascii="Arial" w:eastAsia="Arial" w:hAnsi="Arial" w:cs="Arial"/>
          <w:b/>
          <w:bCs/>
          <w:spacing w:val="1"/>
        </w:rPr>
        <w:t>li</w:t>
      </w:r>
      <w:r w:rsidRPr="00EB5661">
        <w:rPr>
          <w:rFonts w:ascii="Arial" w:eastAsia="Arial" w:hAnsi="Arial" w:cs="Arial"/>
          <w:b/>
          <w:bCs/>
        </w:rPr>
        <w:t>cy</w:t>
      </w:r>
      <w:r w:rsidRPr="00EB5661">
        <w:rPr>
          <w:rFonts w:ascii="Arial" w:eastAsia="Arial" w:hAnsi="Arial" w:cs="Arial"/>
          <w:b/>
          <w:bCs/>
          <w:spacing w:val="-4"/>
        </w:rPr>
        <w:t xml:space="preserve"> </w:t>
      </w:r>
      <w:r w:rsidRPr="00EB5661">
        <w:rPr>
          <w:rFonts w:ascii="Arial" w:eastAsia="Arial" w:hAnsi="Arial" w:cs="Arial"/>
          <w:b/>
          <w:bCs/>
          <w:spacing w:val="-1"/>
        </w:rPr>
        <w:t>S</w:t>
      </w:r>
      <w:r w:rsidRPr="00EB5661">
        <w:rPr>
          <w:rFonts w:ascii="Arial" w:eastAsia="Arial" w:hAnsi="Arial" w:cs="Arial"/>
          <w:b/>
          <w:bCs/>
          <w:spacing w:val="1"/>
        </w:rPr>
        <w:t>t</w:t>
      </w:r>
      <w:r w:rsidRPr="00EB5661">
        <w:rPr>
          <w:rFonts w:ascii="Arial" w:eastAsia="Arial" w:hAnsi="Arial" w:cs="Arial"/>
          <w:b/>
          <w:bCs/>
        </w:rPr>
        <w:t>a</w:t>
      </w:r>
      <w:r w:rsidRPr="00EB5661">
        <w:rPr>
          <w:rFonts w:ascii="Arial" w:eastAsia="Arial" w:hAnsi="Arial" w:cs="Arial"/>
          <w:b/>
          <w:bCs/>
          <w:spacing w:val="1"/>
        </w:rPr>
        <w:t>t</w:t>
      </w:r>
      <w:r w:rsidRPr="00EB5661">
        <w:rPr>
          <w:rFonts w:ascii="Arial" w:eastAsia="Arial" w:hAnsi="Arial" w:cs="Arial"/>
          <w:b/>
          <w:bCs/>
        </w:rPr>
        <w:t>emen</w:t>
      </w:r>
      <w:r w:rsidRPr="00EB5661">
        <w:rPr>
          <w:rFonts w:ascii="Arial" w:eastAsia="Arial" w:hAnsi="Arial" w:cs="Arial"/>
          <w:b/>
          <w:bCs/>
          <w:spacing w:val="1"/>
        </w:rPr>
        <w:t>t</w:t>
      </w:r>
    </w:p>
    <w:p w:rsidR="00AB2DEC" w:rsidRPr="00EB5661" w:rsidRDefault="00AB2DEC" w:rsidP="00C53903">
      <w:pPr>
        <w:spacing w:before="240" w:after="0" w:line="240" w:lineRule="auto"/>
        <w:ind w:right="20"/>
        <w:rPr>
          <w:rFonts w:ascii="Arial" w:eastAsia="Arial" w:hAnsi="Arial" w:cs="Arial"/>
          <w:b/>
          <w:bCs/>
          <w:spacing w:val="1"/>
        </w:rPr>
      </w:pPr>
    </w:p>
    <w:p w:rsidR="00E71FB2" w:rsidRPr="00EB5661" w:rsidRDefault="00940F2A" w:rsidP="00C53903">
      <w:pPr>
        <w:pStyle w:val="ListParagraph"/>
        <w:numPr>
          <w:ilvl w:val="0"/>
          <w:numId w:val="19"/>
        </w:numPr>
        <w:spacing w:after="0" w:line="240" w:lineRule="auto"/>
        <w:ind w:left="720" w:right="20"/>
        <w:rPr>
          <w:rFonts w:ascii="Arial" w:eastAsia="Arial" w:hAnsi="Arial" w:cs="Arial"/>
          <w:spacing w:val="-1"/>
        </w:rPr>
      </w:pPr>
      <w:r w:rsidRPr="00EB5661">
        <w:rPr>
          <w:rFonts w:ascii="Arial" w:eastAsia="Arial" w:hAnsi="Arial" w:cs="Arial"/>
          <w:spacing w:val="-1"/>
        </w:rPr>
        <w:t>Maximum work hours allowed.</w:t>
      </w:r>
    </w:p>
    <w:p w:rsidR="00E71FB2" w:rsidRPr="00EB5661" w:rsidRDefault="00940F2A" w:rsidP="00D62541">
      <w:pPr>
        <w:pStyle w:val="ListParagraph"/>
        <w:numPr>
          <w:ilvl w:val="1"/>
          <w:numId w:val="19"/>
        </w:numPr>
        <w:spacing w:after="0" w:line="240" w:lineRule="auto"/>
        <w:ind w:left="1080" w:right="20"/>
        <w:rPr>
          <w:rFonts w:ascii="Arial" w:eastAsia="Arial" w:hAnsi="Arial" w:cs="Arial"/>
          <w:spacing w:val="-1"/>
        </w:rPr>
      </w:pPr>
      <w:r w:rsidRPr="00EB5661">
        <w:rPr>
          <w:rFonts w:ascii="Arial" w:eastAsia="Arial" w:hAnsi="Arial" w:cs="Arial"/>
          <w:spacing w:val="-1"/>
        </w:rPr>
        <w:t>Multiple positions.</w:t>
      </w:r>
    </w:p>
    <w:p w:rsidR="00E71FB2" w:rsidRPr="00EB5661" w:rsidRDefault="00940F2A" w:rsidP="00D62541">
      <w:pPr>
        <w:pStyle w:val="ListParagraph"/>
        <w:numPr>
          <w:ilvl w:val="2"/>
          <w:numId w:val="19"/>
        </w:numPr>
        <w:spacing w:after="0" w:line="240" w:lineRule="auto"/>
        <w:ind w:left="1440" w:right="20"/>
        <w:rPr>
          <w:rFonts w:ascii="Arial" w:eastAsia="Arial" w:hAnsi="Arial" w:cs="Arial"/>
          <w:spacing w:val="-1"/>
        </w:rPr>
      </w:pPr>
      <w:r w:rsidRPr="00EB5661">
        <w:rPr>
          <w:rFonts w:ascii="Arial" w:eastAsia="Arial" w:hAnsi="Arial" w:cs="Arial"/>
          <w:spacing w:val="-1"/>
        </w:rPr>
        <w:t>All campuses and system administration of the University of Colorado and all department</w:t>
      </w:r>
      <w:r w:rsidR="00AB2DEC">
        <w:rPr>
          <w:rFonts w:ascii="Arial" w:eastAsia="Arial" w:hAnsi="Arial" w:cs="Arial"/>
          <w:spacing w:val="-1"/>
        </w:rPr>
        <w:t>s, colleges, centers, divisions</w:t>
      </w:r>
      <w:r w:rsidRPr="00EB5661">
        <w:rPr>
          <w:rFonts w:ascii="Arial" w:eastAsia="Arial" w:hAnsi="Arial" w:cs="Arial"/>
          <w:spacing w:val="-1"/>
        </w:rPr>
        <w:t xml:space="preserve"> or other degree or non-degree units are considered one employer under Internal Revenue Service rules.</w:t>
      </w:r>
    </w:p>
    <w:p w:rsidR="00E71FB2" w:rsidRPr="00EB5661" w:rsidRDefault="00940F2A" w:rsidP="00D62541">
      <w:pPr>
        <w:pStyle w:val="ListParagraph"/>
        <w:numPr>
          <w:ilvl w:val="2"/>
          <w:numId w:val="19"/>
        </w:numPr>
        <w:spacing w:after="0" w:line="240" w:lineRule="auto"/>
        <w:ind w:left="1440" w:right="20"/>
        <w:rPr>
          <w:rFonts w:ascii="Arial" w:eastAsia="Arial" w:hAnsi="Arial" w:cs="Arial"/>
          <w:spacing w:val="-1"/>
        </w:rPr>
      </w:pPr>
      <w:r w:rsidRPr="00EB5661">
        <w:rPr>
          <w:rFonts w:ascii="Arial" w:eastAsia="Arial" w:hAnsi="Arial" w:cs="Arial"/>
          <w:spacing w:val="-1"/>
        </w:rPr>
        <w:t xml:space="preserve">Students working in more than one position at </w:t>
      </w:r>
      <w:r w:rsidR="00823023">
        <w:rPr>
          <w:rFonts w:ascii="Arial" w:eastAsia="Arial" w:hAnsi="Arial" w:cs="Arial"/>
          <w:spacing w:val="-1"/>
        </w:rPr>
        <w:t xml:space="preserve">a </w:t>
      </w:r>
      <w:r w:rsidR="00AB2DEC">
        <w:rPr>
          <w:rFonts w:ascii="Arial" w:eastAsia="Arial" w:hAnsi="Arial" w:cs="Arial"/>
          <w:spacing w:val="-1"/>
        </w:rPr>
        <w:t>University of Colorado</w:t>
      </w:r>
      <w:r w:rsidRPr="00EB5661">
        <w:rPr>
          <w:rFonts w:ascii="Arial" w:eastAsia="Arial" w:hAnsi="Arial" w:cs="Arial"/>
          <w:spacing w:val="-1"/>
        </w:rPr>
        <w:t xml:space="preserve"> campus and/or system administration of the University of Colorado are required to:</w:t>
      </w:r>
    </w:p>
    <w:p w:rsidR="00E71FB2" w:rsidRPr="00EB5661" w:rsidRDefault="00AB2DEC" w:rsidP="00D62541">
      <w:pPr>
        <w:pStyle w:val="ListParagraph"/>
        <w:numPr>
          <w:ilvl w:val="3"/>
          <w:numId w:val="19"/>
        </w:numPr>
        <w:spacing w:after="0" w:line="240" w:lineRule="auto"/>
        <w:ind w:left="1800" w:right="20"/>
        <w:rPr>
          <w:rFonts w:ascii="Arial" w:eastAsia="Arial" w:hAnsi="Arial" w:cs="Arial"/>
          <w:spacing w:val="-1"/>
        </w:rPr>
      </w:pPr>
      <w:r>
        <w:rPr>
          <w:rFonts w:ascii="Arial" w:eastAsia="Arial" w:hAnsi="Arial" w:cs="Arial"/>
          <w:spacing w:val="-1"/>
        </w:rPr>
        <w:t>Disclose current</w:t>
      </w:r>
      <w:r w:rsidR="00940F2A" w:rsidRPr="00EB5661">
        <w:rPr>
          <w:rFonts w:ascii="Arial" w:eastAsia="Arial" w:hAnsi="Arial" w:cs="Arial"/>
          <w:spacing w:val="-1"/>
        </w:rPr>
        <w:t xml:space="preserve"> CU Employment at the time of application</w:t>
      </w:r>
      <w:r>
        <w:rPr>
          <w:rFonts w:ascii="Arial" w:eastAsia="Arial" w:hAnsi="Arial" w:cs="Arial"/>
          <w:spacing w:val="-1"/>
        </w:rPr>
        <w:t xml:space="preserve"> for any subsequent CU jobs</w:t>
      </w:r>
      <w:r w:rsidR="00940F2A" w:rsidRPr="00EB5661">
        <w:rPr>
          <w:rFonts w:ascii="Arial" w:eastAsia="Arial" w:hAnsi="Arial" w:cs="Arial"/>
          <w:spacing w:val="-1"/>
        </w:rPr>
        <w:t>. Should the</w:t>
      </w:r>
      <w:r>
        <w:rPr>
          <w:rFonts w:ascii="Arial" w:eastAsia="Arial" w:hAnsi="Arial" w:cs="Arial"/>
          <w:spacing w:val="-1"/>
        </w:rPr>
        <w:t xml:space="preserve"> student employee be offered additional</w:t>
      </w:r>
      <w:r w:rsidR="00940F2A" w:rsidRPr="00EB5661">
        <w:rPr>
          <w:rFonts w:ascii="Arial" w:eastAsia="Arial" w:hAnsi="Arial" w:cs="Arial"/>
          <w:spacing w:val="-1"/>
        </w:rPr>
        <w:t xml:space="preserve"> job</w:t>
      </w:r>
      <w:r>
        <w:rPr>
          <w:rFonts w:ascii="Arial" w:eastAsia="Arial" w:hAnsi="Arial" w:cs="Arial"/>
          <w:spacing w:val="-1"/>
        </w:rPr>
        <w:t>s, s/he</w:t>
      </w:r>
      <w:r w:rsidR="00940F2A" w:rsidRPr="00EB5661">
        <w:rPr>
          <w:rFonts w:ascii="Arial" w:eastAsia="Arial" w:hAnsi="Arial" w:cs="Arial"/>
          <w:spacing w:val="-1"/>
        </w:rPr>
        <w:t xml:space="preserve"> must</w:t>
      </w:r>
      <w:r>
        <w:rPr>
          <w:rFonts w:ascii="Arial" w:eastAsia="Arial" w:hAnsi="Arial" w:cs="Arial"/>
          <w:spacing w:val="-1"/>
        </w:rPr>
        <w:t xml:space="preserve"> inform his or her other supervisor(s) and gain their approval prior to accepting any offer</w:t>
      </w:r>
      <w:r w:rsidR="00940F2A" w:rsidRPr="00EB5661">
        <w:rPr>
          <w:rFonts w:ascii="Arial" w:eastAsia="Arial" w:hAnsi="Arial" w:cs="Arial"/>
          <w:spacing w:val="-1"/>
        </w:rPr>
        <w:t>.</w:t>
      </w:r>
    </w:p>
    <w:p w:rsidR="00E71FB2" w:rsidRPr="00EB5661" w:rsidRDefault="00AB2DEC" w:rsidP="00D62541">
      <w:pPr>
        <w:pStyle w:val="ListParagraph"/>
        <w:numPr>
          <w:ilvl w:val="3"/>
          <w:numId w:val="19"/>
        </w:numPr>
        <w:spacing w:after="0" w:line="240" w:lineRule="auto"/>
        <w:ind w:left="1800" w:right="20"/>
        <w:rPr>
          <w:rFonts w:ascii="Arial" w:eastAsia="Arial" w:hAnsi="Arial" w:cs="Arial"/>
          <w:spacing w:val="-1"/>
        </w:rPr>
      </w:pPr>
      <w:r>
        <w:rPr>
          <w:rFonts w:ascii="Arial" w:eastAsia="Arial" w:hAnsi="Arial" w:cs="Arial"/>
          <w:spacing w:val="-1"/>
        </w:rPr>
        <w:t xml:space="preserve">The first department currently employing a student is the primary department. </w:t>
      </w:r>
      <w:r w:rsidR="00940F2A" w:rsidRPr="00EB5661">
        <w:rPr>
          <w:rFonts w:ascii="Arial" w:eastAsia="Arial" w:hAnsi="Arial" w:cs="Arial"/>
          <w:spacing w:val="-1"/>
        </w:rPr>
        <w:t>The student’s supervisor in this department will be considered the supervisor of record.</w:t>
      </w:r>
    </w:p>
    <w:p w:rsidR="00E71FB2" w:rsidRPr="00EB5661" w:rsidRDefault="008831A3" w:rsidP="00D62541">
      <w:pPr>
        <w:pStyle w:val="ListParagraph"/>
        <w:numPr>
          <w:ilvl w:val="3"/>
          <w:numId w:val="19"/>
        </w:numPr>
        <w:spacing w:after="0" w:line="240" w:lineRule="auto"/>
        <w:ind w:left="1800" w:right="20"/>
        <w:rPr>
          <w:rFonts w:ascii="Arial" w:eastAsia="Arial" w:hAnsi="Arial" w:cs="Arial"/>
          <w:spacing w:val="-1"/>
        </w:rPr>
      </w:pPr>
      <w:r>
        <w:rPr>
          <w:rFonts w:ascii="Arial" w:eastAsia="Arial" w:hAnsi="Arial" w:cs="Arial"/>
          <w:spacing w:val="-1"/>
        </w:rPr>
        <w:t>Additional</w:t>
      </w:r>
      <w:r w:rsidR="00940F2A" w:rsidRPr="00EB5661">
        <w:rPr>
          <w:rFonts w:ascii="Arial" w:eastAsia="Arial" w:hAnsi="Arial" w:cs="Arial"/>
          <w:spacing w:val="-1"/>
        </w:rPr>
        <w:t xml:space="preserve"> disclosure</w:t>
      </w:r>
      <w:r>
        <w:rPr>
          <w:rFonts w:ascii="Arial" w:eastAsia="Arial" w:hAnsi="Arial" w:cs="Arial"/>
          <w:spacing w:val="-1"/>
        </w:rPr>
        <w:t xml:space="preserve"> to the supervisors</w:t>
      </w:r>
      <w:r w:rsidR="00940F2A" w:rsidRPr="00EB5661">
        <w:rPr>
          <w:rFonts w:ascii="Arial" w:eastAsia="Arial" w:hAnsi="Arial" w:cs="Arial"/>
          <w:spacing w:val="-1"/>
        </w:rPr>
        <w:t xml:space="preserve"> </w:t>
      </w:r>
      <w:r>
        <w:rPr>
          <w:rFonts w:ascii="Arial" w:eastAsia="Arial" w:hAnsi="Arial" w:cs="Arial"/>
          <w:spacing w:val="-1"/>
        </w:rPr>
        <w:t>is required</w:t>
      </w:r>
      <w:r w:rsidR="00940F2A" w:rsidRPr="00EB5661">
        <w:rPr>
          <w:rFonts w:ascii="Arial" w:eastAsia="Arial" w:hAnsi="Arial" w:cs="Arial"/>
          <w:spacing w:val="-1"/>
        </w:rPr>
        <w:t xml:space="preserve"> any time the student </w:t>
      </w:r>
      <w:r w:rsidR="00940F2A" w:rsidRPr="00EB5661">
        <w:rPr>
          <w:rFonts w:ascii="Arial" w:eastAsia="Arial" w:hAnsi="Arial" w:cs="Arial"/>
          <w:spacing w:val="-1"/>
        </w:rPr>
        <w:lastRenderedPageBreak/>
        <w:t>employee changes positions.</w:t>
      </w:r>
    </w:p>
    <w:p w:rsidR="00C355F8" w:rsidRPr="00EB5661" w:rsidRDefault="00940F2A" w:rsidP="00D62541">
      <w:pPr>
        <w:pStyle w:val="ListParagraph"/>
        <w:numPr>
          <w:ilvl w:val="1"/>
          <w:numId w:val="19"/>
        </w:numPr>
        <w:spacing w:after="0" w:line="240" w:lineRule="auto"/>
        <w:ind w:left="1080" w:right="20"/>
        <w:rPr>
          <w:rFonts w:ascii="Arial" w:eastAsia="Arial" w:hAnsi="Arial" w:cs="Arial"/>
          <w:spacing w:val="-1"/>
        </w:rPr>
      </w:pPr>
      <w:r w:rsidRPr="00EB5661">
        <w:rPr>
          <w:rFonts w:ascii="Arial" w:eastAsia="Arial" w:hAnsi="Arial" w:cs="Arial"/>
          <w:spacing w:val="-1"/>
        </w:rPr>
        <w:t>The number of hours a student employee may work in all positions combined (the aggregate of a student employee’s multiple positions in multiple departments for any U</w:t>
      </w:r>
      <w:r w:rsidR="00823023">
        <w:rPr>
          <w:rFonts w:ascii="Arial" w:eastAsia="Arial" w:hAnsi="Arial" w:cs="Arial"/>
          <w:spacing w:val="-1"/>
        </w:rPr>
        <w:t>niversity of Colorado employer)</w:t>
      </w:r>
      <w:r w:rsidRPr="00EB5661">
        <w:rPr>
          <w:rFonts w:ascii="Arial" w:eastAsia="Arial" w:hAnsi="Arial" w:cs="Arial"/>
          <w:spacing w:val="-1"/>
        </w:rPr>
        <w:t xml:space="preserve"> is limited as follows:</w:t>
      </w:r>
    </w:p>
    <w:p w:rsidR="00C355F8" w:rsidRPr="00EB5661" w:rsidRDefault="00940F2A" w:rsidP="00D62541">
      <w:pPr>
        <w:pStyle w:val="ListParagraph"/>
        <w:numPr>
          <w:ilvl w:val="2"/>
          <w:numId w:val="19"/>
        </w:numPr>
        <w:spacing w:after="0" w:line="240" w:lineRule="auto"/>
        <w:ind w:left="1440" w:right="20"/>
        <w:rPr>
          <w:rFonts w:ascii="Arial" w:eastAsia="Arial" w:hAnsi="Arial" w:cs="Arial"/>
          <w:spacing w:val="-1"/>
        </w:rPr>
      </w:pPr>
      <w:r w:rsidRPr="00EB5661">
        <w:rPr>
          <w:rFonts w:ascii="Arial" w:eastAsia="Arial" w:hAnsi="Arial" w:cs="Arial"/>
          <w:spacing w:val="-1"/>
        </w:rPr>
        <w:t xml:space="preserve">Fall </w:t>
      </w:r>
      <w:r w:rsidR="008831A3">
        <w:rPr>
          <w:rFonts w:ascii="Arial" w:eastAsia="Arial" w:hAnsi="Arial" w:cs="Arial"/>
          <w:spacing w:val="-1"/>
        </w:rPr>
        <w:t xml:space="preserve">and spring </w:t>
      </w:r>
      <w:r w:rsidRPr="00EB5661">
        <w:rPr>
          <w:rFonts w:ascii="Arial" w:eastAsia="Arial" w:hAnsi="Arial" w:cs="Arial"/>
          <w:spacing w:val="-1"/>
        </w:rPr>
        <w:t>semester</w:t>
      </w:r>
      <w:r w:rsidR="008831A3">
        <w:rPr>
          <w:rFonts w:ascii="Arial" w:eastAsia="Arial" w:hAnsi="Arial" w:cs="Arial"/>
          <w:spacing w:val="-1"/>
        </w:rPr>
        <w:t>s</w:t>
      </w:r>
      <w:r w:rsidRPr="00EB5661">
        <w:rPr>
          <w:rFonts w:ascii="Arial" w:eastAsia="Arial" w:hAnsi="Arial" w:cs="Arial"/>
          <w:spacing w:val="-1"/>
        </w:rPr>
        <w:t xml:space="preserve">: </w:t>
      </w:r>
      <w:proofErr w:type="gramStart"/>
      <w:r w:rsidR="008831A3">
        <w:rPr>
          <w:rFonts w:ascii="Arial" w:eastAsia="Arial" w:hAnsi="Arial" w:cs="Arial"/>
          <w:spacing w:val="-1"/>
        </w:rPr>
        <w:t>For the purpose of</w:t>
      </w:r>
      <w:proofErr w:type="gramEnd"/>
      <w:r w:rsidR="008831A3">
        <w:rPr>
          <w:rFonts w:ascii="Arial" w:eastAsia="Arial" w:hAnsi="Arial" w:cs="Arial"/>
          <w:spacing w:val="-1"/>
        </w:rPr>
        <w:t xml:space="preserve"> this policy, th</w:t>
      </w:r>
      <w:r w:rsidRPr="00EB5661">
        <w:rPr>
          <w:rFonts w:ascii="Arial" w:eastAsia="Arial" w:hAnsi="Arial" w:cs="Arial"/>
          <w:spacing w:val="-1"/>
        </w:rPr>
        <w:t>e fall</w:t>
      </w:r>
      <w:r w:rsidR="008831A3">
        <w:rPr>
          <w:rFonts w:ascii="Arial" w:eastAsia="Arial" w:hAnsi="Arial" w:cs="Arial"/>
          <w:spacing w:val="-1"/>
        </w:rPr>
        <w:t xml:space="preserve"> semester is defined as August 15 through January 1 and the spring semester is defined as January 1 through May 15. </w:t>
      </w:r>
      <w:r w:rsidRPr="00EB5661">
        <w:rPr>
          <w:rFonts w:ascii="Arial" w:eastAsia="Arial" w:hAnsi="Arial" w:cs="Arial"/>
          <w:spacing w:val="-1"/>
        </w:rPr>
        <w:t xml:space="preserve">The maximum number of hours a student employee may work </w:t>
      </w:r>
      <w:r w:rsidR="008831A3">
        <w:rPr>
          <w:rFonts w:ascii="Arial" w:eastAsia="Arial" w:hAnsi="Arial" w:cs="Arial"/>
          <w:spacing w:val="-1"/>
        </w:rPr>
        <w:t xml:space="preserve">during a fall or spring semester </w:t>
      </w:r>
      <w:r w:rsidRPr="00EB5661">
        <w:rPr>
          <w:rFonts w:ascii="Arial" w:eastAsia="Arial" w:hAnsi="Arial" w:cs="Arial"/>
          <w:spacing w:val="-1"/>
        </w:rPr>
        <w:t>is 25 hours per week or 50 hours per bi-weekly payroll period</w:t>
      </w:r>
      <w:r w:rsidR="00823023">
        <w:rPr>
          <w:rFonts w:ascii="Arial" w:eastAsia="Arial" w:hAnsi="Arial" w:cs="Arial"/>
          <w:spacing w:val="-1"/>
        </w:rPr>
        <w:t>,</w:t>
      </w:r>
      <w:r w:rsidRPr="00EB5661">
        <w:rPr>
          <w:rFonts w:ascii="Arial" w:eastAsia="Arial" w:hAnsi="Arial" w:cs="Arial"/>
          <w:spacing w:val="-1"/>
        </w:rPr>
        <w:t xml:space="preserve"> provided no single week in that period exceeds 40 </w:t>
      </w:r>
      <w:r w:rsidR="00823023">
        <w:rPr>
          <w:rFonts w:ascii="Arial" w:eastAsia="Arial" w:hAnsi="Arial" w:cs="Arial"/>
          <w:spacing w:val="-1"/>
        </w:rPr>
        <w:t xml:space="preserve">work </w:t>
      </w:r>
      <w:r w:rsidRPr="00EB5661">
        <w:rPr>
          <w:rFonts w:ascii="Arial" w:eastAsia="Arial" w:hAnsi="Arial" w:cs="Arial"/>
          <w:spacing w:val="-1"/>
        </w:rPr>
        <w:t>hours.</w:t>
      </w:r>
    </w:p>
    <w:p w:rsidR="00C355F8" w:rsidRDefault="008831A3" w:rsidP="00D62541">
      <w:pPr>
        <w:pStyle w:val="ListParagraph"/>
        <w:numPr>
          <w:ilvl w:val="2"/>
          <w:numId w:val="19"/>
        </w:numPr>
        <w:spacing w:after="0" w:line="240" w:lineRule="auto"/>
        <w:ind w:left="1440" w:right="20"/>
        <w:rPr>
          <w:rFonts w:ascii="Arial" w:eastAsia="Arial" w:hAnsi="Arial" w:cs="Arial"/>
          <w:spacing w:val="-1"/>
        </w:rPr>
      </w:pPr>
      <w:r>
        <w:rPr>
          <w:rFonts w:ascii="Arial" w:eastAsia="Arial" w:hAnsi="Arial" w:cs="Arial"/>
          <w:spacing w:val="-1"/>
        </w:rPr>
        <w:t xml:space="preserve">Summer: </w:t>
      </w:r>
      <w:proofErr w:type="gramStart"/>
      <w:r>
        <w:rPr>
          <w:rFonts w:ascii="Arial" w:eastAsia="Arial" w:hAnsi="Arial" w:cs="Arial"/>
          <w:spacing w:val="-1"/>
        </w:rPr>
        <w:t>For the purpose of</w:t>
      </w:r>
      <w:proofErr w:type="gramEnd"/>
      <w:r>
        <w:rPr>
          <w:rFonts w:ascii="Arial" w:eastAsia="Arial" w:hAnsi="Arial" w:cs="Arial"/>
          <w:spacing w:val="-1"/>
        </w:rPr>
        <w:t xml:space="preserve"> this policy, summer</w:t>
      </w:r>
      <w:r w:rsidR="00940F2A" w:rsidRPr="00EB5661">
        <w:rPr>
          <w:rFonts w:ascii="Arial" w:eastAsia="Arial" w:hAnsi="Arial" w:cs="Arial"/>
          <w:spacing w:val="-1"/>
        </w:rPr>
        <w:t xml:space="preserve"> is defined as </w:t>
      </w:r>
      <w:r>
        <w:rPr>
          <w:rFonts w:ascii="Arial" w:eastAsia="Arial" w:hAnsi="Arial" w:cs="Arial"/>
          <w:spacing w:val="-1"/>
        </w:rPr>
        <w:t>May 15 through August 15</w:t>
      </w:r>
      <w:r w:rsidR="00940F2A" w:rsidRPr="00EB5661">
        <w:rPr>
          <w:rFonts w:ascii="Arial" w:eastAsia="Arial" w:hAnsi="Arial" w:cs="Arial"/>
          <w:spacing w:val="-1"/>
        </w:rPr>
        <w:t>. The maximum number of hours a student employee may work</w:t>
      </w:r>
      <w:r w:rsidR="00823023">
        <w:rPr>
          <w:rFonts w:ascii="Arial" w:eastAsia="Arial" w:hAnsi="Arial" w:cs="Arial"/>
          <w:spacing w:val="-1"/>
        </w:rPr>
        <w:t xml:space="preserve"> during the summer</w:t>
      </w:r>
      <w:r w:rsidR="00940F2A" w:rsidRPr="00EB5661">
        <w:rPr>
          <w:rFonts w:ascii="Arial" w:eastAsia="Arial" w:hAnsi="Arial" w:cs="Arial"/>
          <w:spacing w:val="-1"/>
        </w:rPr>
        <w:t xml:space="preserve"> is 40 hours </w:t>
      </w:r>
      <w:r w:rsidR="00823023">
        <w:rPr>
          <w:rFonts w:ascii="Arial" w:eastAsia="Arial" w:hAnsi="Arial" w:cs="Arial"/>
          <w:spacing w:val="-1"/>
        </w:rPr>
        <w:t>per week</w:t>
      </w:r>
      <w:r w:rsidR="00940F2A" w:rsidRPr="00EB5661">
        <w:rPr>
          <w:rFonts w:ascii="Arial" w:eastAsia="Arial" w:hAnsi="Arial" w:cs="Arial"/>
          <w:spacing w:val="-1"/>
        </w:rPr>
        <w:t>.</w:t>
      </w:r>
    </w:p>
    <w:p w:rsidR="00A93D78" w:rsidRDefault="00A93D78" w:rsidP="00A93D78">
      <w:pPr>
        <w:pStyle w:val="ListParagraph"/>
        <w:numPr>
          <w:ilvl w:val="1"/>
          <w:numId w:val="19"/>
        </w:numPr>
        <w:spacing w:after="0" w:line="240" w:lineRule="auto"/>
        <w:ind w:left="1440" w:right="20" w:hanging="720"/>
        <w:rPr>
          <w:rFonts w:ascii="Arial" w:eastAsia="Arial" w:hAnsi="Arial" w:cs="Arial"/>
          <w:spacing w:val="-1"/>
        </w:rPr>
      </w:pPr>
      <w:r>
        <w:rPr>
          <w:rFonts w:ascii="Arial" w:eastAsia="Arial" w:hAnsi="Arial" w:cs="Arial"/>
          <w:spacing w:val="-1"/>
        </w:rPr>
        <w:t>Student employees exceeding the work hour limits established above may become eligible for employee health benefits under the Affordable Care Act.</w:t>
      </w:r>
      <w:r w:rsidR="00823023">
        <w:rPr>
          <w:rFonts w:ascii="Arial" w:eastAsia="Arial" w:hAnsi="Arial" w:cs="Arial"/>
          <w:spacing w:val="-1"/>
        </w:rPr>
        <w:t xml:space="preserve"> Employee Services will notify the student and primary supervisor of such eligibility.</w:t>
      </w:r>
    </w:p>
    <w:p w:rsidR="00A93D78" w:rsidRDefault="001A1B1B" w:rsidP="001A1B1B">
      <w:pPr>
        <w:pStyle w:val="ListParagraph"/>
        <w:numPr>
          <w:ilvl w:val="1"/>
          <w:numId w:val="19"/>
        </w:numPr>
        <w:spacing w:after="0" w:line="240" w:lineRule="auto"/>
        <w:ind w:left="1440" w:right="20" w:hanging="720"/>
        <w:rPr>
          <w:rFonts w:ascii="Arial" w:eastAsia="Arial" w:hAnsi="Arial" w:cs="Arial"/>
          <w:spacing w:val="-1"/>
        </w:rPr>
      </w:pPr>
      <w:r w:rsidRPr="00A93D78">
        <w:rPr>
          <w:rFonts w:ascii="Arial" w:eastAsia="Arial" w:hAnsi="Arial" w:cs="Arial"/>
          <w:spacing w:val="-1"/>
        </w:rPr>
        <w:t>Exception: The employing department head</w:t>
      </w:r>
      <w:r w:rsidR="00823023">
        <w:rPr>
          <w:rFonts w:ascii="Arial" w:eastAsia="Arial" w:hAnsi="Arial" w:cs="Arial"/>
          <w:spacing w:val="-1"/>
        </w:rPr>
        <w:t>(s) may</w:t>
      </w:r>
      <w:r w:rsidRPr="00A93D78">
        <w:rPr>
          <w:rFonts w:ascii="Arial" w:eastAsia="Arial" w:hAnsi="Arial" w:cs="Arial"/>
          <w:spacing w:val="-1"/>
        </w:rPr>
        <w:t xml:space="preserve"> determine that the department(s) business purposes or work objectives cannot be accomplished within the work hour limits established above</w:t>
      </w:r>
      <w:r>
        <w:rPr>
          <w:rFonts w:ascii="Arial" w:eastAsia="Arial" w:hAnsi="Arial" w:cs="Arial"/>
          <w:spacing w:val="-1"/>
        </w:rPr>
        <w:t>.</w:t>
      </w:r>
    </w:p>
    <w:p w:rsidR="00424E5A" w:rsidRPr="00A93D78" w:rsidRDefault="00424E5A" w:rsidP="00A93D78">
      <w:pPr>
        <w:pStyle w:val="ListParagraph"/>
        <w:spacing w:after="0" w:line="240" w:lineRule="auto"/>
        <w:ind w:left="1800" w:right="20"/>
        <w:rPr>
          <w:rFonts w:ascii="Arial" w:eastAsia="Arial" w:hAnsi="Arial" w:cs="Arial"/>
          <w:spacing w:val="-1"/>
        </w:rPr>
      </w:pPr>
    </w:p>
    <w:p w:rsidR="001E76B5" w:rsidRPr="00424E5A" w:rsidRDefault="001E76B5" w:rsidP="00424E5A">
      <w:pPr>
        <w:spacing w:after="0" w:line="240" w:lineRule="auto"/>
        <w:ind w:right="20"/>
        <w:rPr>
          <w:rFonts w:ascii="Arial" w:eastAsia="Arial" w:hAnsi="Arial" w:cs="Arial"/>
          <w:spacing w:val="-1"/>
        </w:rPr>
      </w:pPr>
    </w:p>
    <w:p w:rsidR="001E76B5" w:rsidRPr="00EB5661" w:rsidRDefault="00940F2A" w:rsidP="00D62541">
      <w:pPr>
        <w:pStyle w:val="ListParagraph"/>
        <w:numPr>
          <w:ilvl w:val="0"/>
          <w:numId w:val="19"/>
        </w:numPr>
        <w:spacing w:after="0" w:line="240" w:lineRule="auto"/>
        <w:ind w:left="720" w:right="20"/>
        <w:rPr>
          <w:rFonts w:ascii="Arial" w:eastAsia="Arial" w:hAnsi="Arial" w:cs="Arial"/>
          <w:spacing w:val="-1"/>
        </w:rPr>
      </w:pPr>
      <w:r w:rsidRPr="00EB5661">
        <w:rPr>
          <w:rFonts w:ascii="Arial" w:eastAsia="Arial" w:hAnsi="Arial" w:cs="Arial"/>
          <w:spacing w:val="-1"/>
        </w:rPr>
        <w:t>Consequences</w:t>
      </w:r>
    </w:p>
    <w:p w:rsidR="008D6FD9" w:rsidRPr="00EB5661" w:rsidRDefault="00A93D78" w:rsidP="00D62541">
      <w:pPr>
        <w:pStyle w:val="ListParagraph"/>
        <w:numPr>
          <w:ilvl w:val="1"/>
          <w:numId w:val="19"/>
        </w:numPr>
        <w:spacing w:after="0" w:line="240" w:lineRule="auto"/>
        <w:ind w:left="1080" w:right="20"/>
        <w:rPr>
          <w:rFonts w:ascii="Arial" w:eastAsia="Arial" w:hAnsi="Arial" w:cs="Arial"/>
          <w:spacing w:val="-1"/>
        </w:rPr>
      </w:pPr>
      <w:r>
        <w:rPr>
          <w:rFonts w:ascii="Arial" w:eastAsia="Arial" w:hAnsi="Arial" w:cs="Arial"/>
          <w:spacing w:val="-1"/>
        </w:rPr>
        <w:t>S</w:t>
      </w:r>
      <w:r w:rsidR="00940F2A" w:rsidRPr="00EB5661">
        <w:rPr>
          <w:rFonts w:ascii="Arial" w:eastAsia="Arial" w:hAnsi="Arial" w:cs="Arial"/>
          <w:spacing w:val="-1"/>
        </w:rPr>
        <w:t xml:space="preserve">upervisors are responsible for communicating this policy to their student </w:t>
      </w:r>
      <w:r w:rsidR="001E76B5" w:rsidRPr="00EB5661">
        <w:rPr>
          <w:rFonts w:ascii="Arial" w:eastAsia="Arial" w:hAnsi="Arial" w:cs="Arial"/>
          <w:spacing w:val="-1"/>
        </w:rPr>
        <w:t>e</w:t>
      </w:r>
      <w:r w:rsidR="00940F2A" w:rsidRPr="00EB5661">
        <w:rPr>
          <w:rFonts w:ascii="Arial" w:eastAsia="Arial" w:hAnsi="Arial" w:cs="Arial"/>
          <w:spacing w:val="-1"/>
        </w:rPr>
        <w:t xml:space="preserve">mployees and student employees are responsible for communicating with the supervisor(s) if they </w:t>
      </w:r>
      <w:r>
        <w:rPr>
          <w:rFonts w:ascii="Arial" w:eastAsia="Arial" w:hAnsi="Arial" w:cs="Arial"/>
          <w:spacing w:val="-1"/>
        </w:rPr>
        <w:t>are no longer students or are</w:t>
      </w:r>
      <w:r w:rsidR="00940F2A" w:rsidRPr="00EB5661">
        <w:rPr>
          <w:rFonts w:ascii="Arial" w:eastAsia="Arial" w:hAnsi="Arial" w:cs="Arial"/>
          <w:spacing w:val="-1"/>
        </w:rPr>
        <w:t xml:space="preserve"> schedul</w:t>
      </w:r>
      <w:r>
        <w:rPr>
          <w:rFonts w:ascii="Arial" w:eastAsia="Arial" w:hAnsi="Arial" w:cs="Arial"/>
          <w:spacing w:val="-1"/>
        </w:rPr>
        <w:t>ed to work more than</w:t>
      </w:r>
      <w:r w:rsidR="00940F2A" w:rsidRPr="00EB5661">
        <w:rPr>
          <w:rFonts w:ascii="Arial" w:eastAsia="Arial" w:hAnsi="Arial" w:cs="Arial"/>
          <w:spacing w:val="-1"/>
        </w:rPr>
        <w:t xml:space="preserve"> the maximum </w:t>
      </w:r>
      <w:r>
        <w:rPr>
          <w:rFonts w:ascii="Arial" w:eastAsia="Arial" w:hAnsi="Arial" w:cs="Arial"/>
          <w:spacing w:val="-1"/>
        </w:rPr>
        <w:t xml:space="preserve">total </w:t>
      </w:r>
      <w:r w:rsidR="00940F2A" w:rsidRPr="00EB5661">
        <w:rPr>
          <w:rFonts w:ascii="Arial" w:eastAsia="Arial" w:hAnsi="Arial" w:cs="Arial"/>
          <w:spacing w:val="-1"/>
        </w:rPr>
        <w:t>work hours allowed</w:t>
      </w:r>
      <w:r>
        <w:rPr>
          <w:rFonts w:ascii="Arial" w:eastAsia="Arial" w:hAnsi="Arial" w:cs="Arial"/>
          <w:spacing w:val="-1"/>
        </w:rPr>
        <w:t xml:space="preserve"> for all jobs</w:t>
      </w:r>
      <w:r w:rsidR="00940F2A" w:rsidRPr="00EB5661">
        <w:rPr>
          <w:rFonts w:ascii="Arial" w:eastAsia="Arial" w:hAnsi="Arial" w:cs="Arial"/>
          <w:spacing w:val="-1"/>
        </w:rPr>
        <w:t>.</w:t>
      </w:r>
    </w:p>
    <w:p w:rsidR="00A93D78" w:rsidRDefault="001A1B1B" w:rsidP="00D62541">
      <w:pPr>
        <w:pStyle w:val="ListParagraph"/>
        <w:numPr>
          <w:ilvl w:val="1"/>
          <w:numId w:val="19"/>
        </w:numPr>
        <w:spacing w:after="0" w:line="240" w:lineRule="auto"/>
        <w:ind w:left="1080" w:right="20"/>
        <w:rPr>
          <w:rFonts w:ascii="Arial" w:eastAsia="Arial" w:hAnsi="Arial" w:cs="Arial"/>
          <w:spacing w:val="-1"/>
        </w:rPr>
      </w:pPr>
      <w:r>
        <w:rPr>
          <w:rFonts w:ascii="Arial" w:eastAsia="Arial" w:hAnsi="Arial" w:cs="Arial"/>
          <w:spacing w:val="-1"/>
        </w:rPr>
        <w:t>In the event a student employee becomes eligible for employee health benefits under the Affordable Care Act, employer benefits contributions will be proportionately charged to the department(s) where the student was employed when the limits were exceeded, regardless of where the student is currently employed.</w:t>
      </w:r>
    </w:p>
    <w:p w:rsidR="008D1349" w:rsidRPr="00EB5661" w:rsidRDefault="00940F2A" w:rsidP="00D62541">
      <w:pPr>
        <w:pStyle w:val="ListParagraph"/>
        <w:numPr>
          <w:ilvl w:val="1"/>
          <w:numId w:val="19"/>
        </w:numPr>
        <w:spacing w:after="0" w:line="240" w:lineRule="auto"/>
        <w:ind w:left="1080" w:right="20"/>
        <w:rPr>
          <w:rFonts w:ascii="Arial" w:eastAsia="Arial" w:hAnsi="Arial" w:cs="Arial"/>
          <w:spacing w:val="-1"/>
        </w:rPr>
      </w:pPr>
      <w:r w:rsidRPr="00EB5661">
        <w:rPr>
          <w:rFonts w:ascii="Arial" w:eastAsia="Arial" w:hAnsi="Arial" w:cs="Arial"/>
          <w:spacing w:val="-1"/>
        </w:rPr>
        <w:t xml:space="preserve">Departments may be </w:t>
      </w:r>
      <w:r w:rsidR="001A1B1B">
        <w:rPr>
          <w:rFonts w:ascii="Arial" w:eastAsia="Arial" w:hAnsi="Arial" w:cs="Arial"/>
          <w:spacing w:val="-1"/>
        </w:rPr>
        <w:t xml:space="preserve">also </w:t>
      </w:r>
      <w:r w:rsidRPr="00EB5661">
        <w:rPr>
          <w:rFonts w:ascii="Arial" w:eastAsia="Arial" w:hAnsi="Arial" w:cs="Arial"/>
          <w:spacing w:val="-1"/>
        </w:rPr>
        <w:t>subject to additional administrative charges as violation of this policy subjects the University to additional exposure und</w:t>
      </w:r>
      <w:r w:rsidR="00A93D78">
        <w:rPr>
          <w:rFonts w:ascii="Arial" w:eastAsia="Arial" w:hAnsi="Arial" w:cs="Arial"/>
          <w:spacing w:val="-1"/>
        </w:rPr>
        <w:t>er the Affordable Care Act</w:t>
      </w:r>
      <w:r w:rsidRPr="00EB5661">
        <w:rPr>
          <w:rFonts w:ascii="Arial" w:eastAsia="Arial" w:hAnsi="Arial" w:cs="Arial"/>
          <w:spacing w:val="-1"/>
        </w:rPr>
        <w:t>.</w:t>
      </w:r>
      <w:r w:rsidRPr="00EB5661">
        <w:rPr>
          <w:rFonts w:ascii="Arial" w:eastAsia="Arial" w:hAnsi="Arial" w:cs="Arial"/>
          <w:spacing w:val="-1"/>
        </w:rPr>
        <w:cr/>
      </w:r>
    </w:p>
    <w:p w:rsidR="008D379F" w:rsidRPr="00EB5661" w:rsidRDefault="008D379F" w:rsidP="00D62541">
      <w:pPr>
        <w:spacing w:before="16" w:after="0" w:line="240" w:lineRule="exact"/>
        <w:ind w:left="360"/>
        <w:rPr>
          <w:rFonts w:ascii="Arial" w:eastAsia="Arial" w:hAnsi="Arial" w:cs="Arial"/>
          <w:spacing w:val="-1"/>
        </w:rPr>
      </w:pPr>
    </w:p>
    <w:sectPr w:rsidR="008D379F" w:rsidRPr="00EB5661">
      <w:footerReference w:type="default" r:id="rId8"/>
      <w:pgSz w:w="12240" w:h="15840"/>
      <w:pgMar w:top="1360" w:right="1340" w:bottom="1000" w:left="1340" w:header="0" w:footer="8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EA4" w:rsidRDefault="00195451">
      <w:pPr>
        <w:spacing w:after="0" w:line="240" w:lineRule="auto"/>
      </w:pPr>
      <w:r>
        <w:separator/>
      </w:r>
    </w:p>
  </w:endnote>
  <w:endnote w:type="continuationSeparator" w:id="0">
    <w:p w:rsidR="00277EA4" w:rsidRDefault="0019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F" w:rsidRDefault="00BB1A86">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707A893D" wp14:editId="27EFD37C">
              <wp:simplePos x="0" y="0"/>
              <wp:positionH relativeFrom="page">
                <wp:posOffset>901700</wp:posOffset>
              </wp:positionH>
              <wp:positionV relativeFrom="page">
                <wp:posOffset>9400540</wp:posOffset>
              </wp:positionV>
              <wp:extent cx="2924175" cy="298450"/>
              <wp:effectExtent l="0"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79F" w:rsidRDefault="008D379F" w:rsidP="008D1349">
                          <w:pPr>
                            <w:spacing w:after="0" w:line="224" w:lineRule="exact"/>
                            <w:ind w:right="-2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A893D" id="_x0000_t202" coordsize="21600,21600" o:spt="202" path="m,l,21600r21600,l21600,xe">
              <v:stroke joinstyle="miter"/>
              <v:path gradientshapeok="t" o:connecttype="rect"/>
            </v:shapetype>
            <v:shape id="Text Box 2" o:spid="_x0000_s1026" type="#_x0000_t202" style="position:absolute;margin-left:71pt;margin-top:740.2pt;width:230.25pt;height: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78rg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" filled="f" stroked="f">
              <v:textbox inset="0,0,0,0">
                <w:txbxContent>
                  <w:p w:rsidR="008D379F" w:rsidRDefault="008D379F" w:rsidP="008D1349">
                    <w:pPr>
                      <w:spacing w:after="0" w:line="224" w:lineRule="exact"/>
                      <w:ind w:right="-20"/>
                      <w:rPr>
                        <w:rFonts w:ascii="Arial" w:eastAsia="Arial" w:hAnsi="Arial" w:cs="Arial"/>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36910C4C" wp14:editId="759187B0">
              <wp:simplePos x="0" y="0"/>
              <wp:positionH relativeFrom="page">
                <wp:posOffset>5985510</wp:posOffset>
              </wp:positionH>
              <wp:positionV relativeFrom="page">
                <wp:posOffset>9400540</wp:posOffset>
              </wp:positionV>
              <wp:extent cx="438785" cy="151765"/>
              <wp:effectExtent l="381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79F" w:rsidRDefault="00195451">
                          <w:pPr>
                            <w:spacing w:after="0" w:line="224" w:lineRule="exact"/>
                            <w:ind w:left="20" w:right="-20"/>
                            <w:rPr>
                              <w:rFonts w:ascii="Arial" w:eastAsia="Arial" w:hAnsi="Arial" w:cs="Arial"/>
                              <w:sz w:val="20"/>
                              <w:szCs w:val="20"/>
                            </w:rPr>
                          </w:pPr>
                          <w:r>
                            <w:rPr>
                              <w:rFonts w:ascii="Arial" w:eastAsia="Arial" w:hAnsi="Arial" w:cs="Arial"/>
                              <w:i/>
                              <w:spacing w:val="-1"/>
                              <w:sz w:val="20"/>
                              <w:szCs w:val="20"/>
                            </w:rPr>
                            <w:t>P</w:t>
                          </w:r>
                          <w:r>
                            <w:rPr>
                              <w:rFonts w:ascii="Arial" w:eastAsia="Arial" w:hAnsi="Arial" w:cs="Arial"/>
                              <w:i/>
                              <w:sz w:val="20"/>
                              <w:szCs w:val="20"/>
                            </w:rPr>
                            <w:t>a</w:t>
                          </w:r>
                          <w:r>
                            <w:rPr>
                              <w:rFonts w:ascii="Arial" w:eastAsia="Arial" w:hAnsi="Arial" w:cs="Arial"/>
                              <w:i/>
                              <w:spacing w:val="2"/>
                              <w:sz w:val="20"/>
                              <w:szCs w:val="20"/>
                            </w:rPr>
                            <w:t>g</w:t>
                          </w:r>
                          <w:r>
                            <w:rPr>
                              <w:rFonts w:ascii="Arial" w:eastAsia="Arial" w:hAnsi="Arial" w:cs="Arial"/>
                              <w:i/>
                              <w:sz w:val="20"/>
                              <w:szCs w:val="20"/>
                            </w:rPr>
                            <w:t>e</w:t>
                          </w:r>
                          <w:r>
                            <w:rPr>
                              <w:rFonts w:ascii="Arial" w:eastAsia="Arial" w:hAnsi="Arial" w:cs="Arial"/>
                              <w:i/>
                              <w:spacing w:val="-6"/>
                              <w:sz w:val="20"/>
                              <w:szCs w:val="20"/>
                            </w:rPr>
                            <w:t xml:space="preserve"> </w:t>
                          </w:r>
                          <w:r>
                            <w:fldChar w:fldCharType="begin"/>
                          </w:r>
                          <w:r>
                            <w:rPr>
                              <w:rFonts w:ascii="Arial" w:eastAsia="Arial" w:hAnsi="Arial" w:cs="Arial"/>
                              <w:i/>
                              <w:sz w:val="20"/>
                              <w:szCs w:val="20"/>
                            </w:rPr>
                            <w:instrText xml:space="preserve"> PAGE </w:instrText>
                          </w:r>
                          <w:r>
                            <w:fldChar w:fldCharType="separate"/>
                          </w:r>
                          <w:r w:rsidR="00683F63">
                            <w:rPr>
                              <w:rFonts w:ascii="Arial" w:eastAsia="Arial" w:hAnsi="Arial" w:cs="Arial"/>
                              <w:i/>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10C4C" id="Text Box 1" o:spid="_x0000_s1027" type="#_x0000_t202" style="position:absolute;margin-left:471.3pt;margin-top:740.2pt;width:34.55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7LrwIAAK8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" filled="f" stroked="f">
              <v:textbox inset="0,0,0,0">
                <w:txbxContent>
                  <w:p w:rsidR="008D379F" w:rsidRDefault="00195451">
                    <w:pPr>
                      <w:spacing w:after="0" w:line="224" w:lineRule="exact"/>
                      <w:ind w:left="20" w:right="-20"/>
                      <w:rPr>
                        <w:rFonts w:ascii="Arial" w:eastAsia="Arial" w:hAnsi="Arial" w:cs="Arial"/>
                        <w:sz w:val="20"/>
                        <w:szCs w:val="20"/>
                      </w:rPr>
                    </w:pPr>
                    <w:r>
                      <w:rPr>
                        <w:rFonts w:ascii="Arial" w:eastAsia="Arial" w:hAnsi="Arial" w:cs="Arial"/>
                        <w:i/>
                        <w:spacing w:val="-1"/>
                        <w:sz w:val="20"/>
                        <w:szCs w:val="20"/>
                      </w:rPr>
                      <w:t>P</w:t>
                    </w:r>
                    <w:r>
                      <w:rPr>
                        <w:rFonts w:ascii="Arial" w:eastAsia="Arial" w:hAnsi="Arial" w:cs="Arial"/>
                        <w:i/>
                        <w:sz w:val="20"/>
                        <w:szCs w:val="20"/>
                      </w:rPr>
                      <w:t>a</w:t>
                    </w:r>
                    <w:r>
                      <w:rPr>
                        <w:rFonts w:ascii="Arial" w:eastAsia="Arial" w:hAnsi="Arial" w:cs="Arial"/>
                        <w:i/>
                        <w:spacing w:val="2"/>
                        <w:sz w:val="20"/>
                        <w:szCs w:val="20"/>
                      </w:rPr>
                      <w:t>g</w:t>
                    </w:r>
                    <w:r>
                      <w:rPr>
                        <w:rFonts w:ascii="Arial" w:eastAsia="Arial" w:hAnsi="Arial" w:cs="Arial"/>
                        <w:i/>
                        <w:sz w:val="20"/>
                        <w:szCs w:val="20"/>
                      </w:rPr>
                      <w:t>e</w:t>
                    </w:r>
                    <w:r>
                      <w:rPr>
                        <w:rFonts w:ascii="Arial" w:eastAsia="Arial" w:hAnsi="Arial" w:cs="Arial"/>
                        <w:i/>
                        <w:spacing w:val="-6"/>
                        <w:sz w:val="20"/>
                        <w:szCs w:val="20"/>
                      </w:rPr>
                      <w:t xml:space="preserve"> </w:t>
                    </w:r>
                    <w:r>
                      <w:fldChar w:fldCharType="begin"/>
                    </w:r>
                    <w:r>
                      <w:rPr>
                        <w:rFonts w:ascii="Arial" w:eastAsia="Arial" w:hAnsi="Arial" w:cs="Arial"/>
                        <w:i/>
                        <w:sz w:val="20"/>
                        <w:szCs w:val="20"/>
                      </w:rPr>
                      <w:instrText xml:space="preserve"> PAGE </w:instrText>
                    </w:r>
                    <w:r>
                      <w:fldChar w:fldCharType="separate"/>
                    </w:r>
                    <w:r w:rsidR="00683F63">
                      <w:rPr>
                        <w:rFonts w:ascii="Arial" w:eastAsia="Arial" w:hAnsi="Arial" w:cs="Arial"/>
                        <w:i/>
                        <w:noProof/>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EA4" w:rsidRDefault="00195451">
      <w:pPr>
        <w:spacing w:after="0" w:line="240" w:lineRule="auto"/>
      </w:pPr>
      <w:r>
        <w:separator/>
      </w:r>
    </w:p>
  </w:footnote>
  <w:footnote w:type="continuationSeparator" w:id="0">
    <w:p w:rsidR="00277EA4" w:rsidRDefault="00195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072"/>
    <w:multiLevelType w:val="multilevel"/>
    <w:tmpl w:val="A3F0B93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FD4316"/>
    <w:multiLevelType w:val="multilevel"/>
    <w:tmpl w:val="4E5CA3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7615AE"/>
    <w:multiLevelType w:val="multilevel"/>
    <w:tmpl w:val="A3F0B93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0A483C"/>
    <w:multiLevelType w:val="multilevel"/>
    <w:tmpl w:val="A12490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1944EC"/>
    <w:multiLevelType w:val="multilevel"/>
    <w:tmpl w:val="A77263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9B4590"/>
    <w:multiLevelType w:val="multilevel"/>
    <w:tmpl w:val="A12490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Roman"/>
      <w:lvlText w:val="%4."/>
      <w:lvlJc w:val="right"/>
      <w:pPr>
        <w:ind w:left="135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CC6E38"/>
    <w:multiLevelType w:val="multilevel"/>
    <w:tmpl w:val="74543C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562831"/>
    <w:multiLevelType w:val="hybridMultilevel"/>
    <w:tmpl w:val="183C2638"/>
    <w:lvl w:ilvl="0" w:tplc="04090015">
      <w:start w:val="1"/>
      <w:numFmt w:val="upperLetter"/>
      <w:lvlText w:val="%1."/>
      <w:lvlJc w:val="left"/>
      <w:pPr>
        <w:ind w:left="720" w:hanging="360"/>
      </w:pPr>
      <w:rPr>
        <w:rFonts w:hint="default"/>
      </w:rPr>
    </w:lvl>
    <w:lvl w:ilvl="1" w:tplc="80BAC368">
      <w:start w:val="1"/>
      <w:numFmt w:val="decimal"/>
      <w:lvlText w:val="%2."/>
      <w:lvlJc w:val="left"/>
      <w:pPr>
        <w:ind w:left="1440" w:hanging="360"/>
      </w:pPr>
      <w:rPr>
        <w:rFonts w:hint="default"/>
      </w:rPr>
    </w:lvl>
    <w:lvl w:ilvl="2" w:tplc="A5FE916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762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2D2B32"/>
    <w:multiLevelType w:val="multilevel"/>
    <w:tmpl w:val="CF2A05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upp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566D83"/>
    <w:multiLevelType w:val="hybridMultilevel"/>
    <w:tmpl w:val="4846F3C8"/>
    <w:lvl w:ilvl="0" w:tplc="7E9CAB90">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41F75123"/>
    <w:multiLevelType w:val="multilevel"/>
    <w:tmpl w:val="0554A93E"/>
    <w:lvl w:ilvl="0">
      <w:start w:val="1"/>
      <w:numFmt w:val="upperLetter"/>
      <w:lvlText w:val="%1."/>
      <w:lvlJc w:val="left"/>
      <w:pPr>
        <w:ind w:left="45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17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B162AFE"/>
    <w:multiLevelType w:val="multilevel"/>
    <w:tmpl w:val="A12490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B6B5401"/>
    <w:multiLevelType w:val="hybridMultilevel"/>
    <w:tmpl w:val="C338AC20"/>
    <w:lvl w:ilvl="0" w:tplc="09C8AA24">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3054D8"/>
    <w:multiLevelType w:val="multilevel"/>
    <w:tmpl w:val="55EE1D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upp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3DA7ABB"/>
    <w:multiLevelType w:val="multilevel"/>
    <w:tmpl w:val="7996E1C2"/>
    <w:lvl w:ilvl="0">
      <w:start w:val="1"/>
      <w:numFmt w:val="upperLetter"/>
      <w:lvlText w:val="%1."/>
      <w:lvlJc w:val="left"/>
      <w:pPr>
        <w:ind w:left="45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170" w:hanging="360"/>
      </w:pPr>
      <w:rPr>
        <w:rFonts w:hint="default"/>
      </w:rPr>
    </w:lvl>
    <w:lvl w:ilvl="3">
      <w:start w:val="1"/>
      <w:numFmt w:val="upp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5D9780C"/>
    <w:multiLevelType w:val="hybridMultilevel"/>
    <w:tmpl w:val="F24E2B24"/>
    <w:lvl w:ilvl="0" w:tplc="C570F420">
      <w:start w:val="1"/>
      <w:numFmt w:val="decimal"/>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7" w15:restartNumberingAfterBreak="0">
    <w:nsid w:val="69163E27"/>
    <w:multiLevelType w:val="multilevel"/>
    <w:tmpl w:val="7996E1C2"/>
    <w:lvl w:ilvl="0">
      <w:start w:val="1"/>
      <w:numFmt w:val="upperLetter"/>
      <w:lvlText w:val="%1."/>
      <w:lvlJc w:val="left"/>
      <w:pPr>
        <w:ind w:left="45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upp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C14F95"/>
    <w:multiLevelType w:val="hybridMultilevel"/>
    <w:tmpl w:val="A446892C"/>
    <w:lvl w:ilvl="0" w:tplc="04090019">
      <w:start w:val="1"/>
      <w:numFmt w:val="lowerLetter"/>
      <w:lvlText w:val="%1."/>
      <w:lvlJc w:val="left"/>
      <w:pPr>
        <w:ind w:left="126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6"/>
  </w:num>
  <w:num w:numId="2">
    <w:abstractNumId w:val="18"/>
  </w:num>
  <w:num w:numId="3">
    <w:abstractNumId w:val="10"/>
  </w:num>
  <w:num w:numId="4">
    <w:abstractNumId w:val="6"/>
  </w:num>
  <w:num w:numId="5">
    <w:abstractNumId w:val="7"/>
  </w:num>
  <w:num w:numId="6">
    <w:abstractNumId w:val="4"/>
  </w:num>
  <w:num w:numId="7">
    <w:abstractNumId w:val="8"/>
  </w:num>
  <w:num w:numId="8">
    <w:abstractNumId w:val="13"/>
  </w:num>
  <w:num w:numId="9">
    <w:abstractNumId w:val="15"/>
  </w:num>
  <w:num w:numId="10">
    <w:abstractNumId w:val="0"/>
  </w:num>
  <w:num w:numId="11">
    <w:abstractNumId w:val="2"/>
  </w:num>
  <w:num w:numId="12">
    <w:abstractNumId w:val="12"/>
  </w:num>
  <w:num w:numId="13">
    <w:abstractNumId w:val="9"/>
  </w:num>
  <w:num w:numId="14">
    <w:abstractNumId w:val="17"/>
  </w:num>
  <w:num w:numId="15">
    <w:abstractNumId w:val="5"/>
  </w:num>
  <w:num w:numId="16">
    <w:abstractNumId w:val="14"/>
  </w:num>
  <w:num w:numId="17">
    <w:abstractNumId w:val="1"/>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9F"/>
    <w:rsid w:val="00073C04"/>
    <w:rsid w:val="000F2F3D"/>
    <w:rsid w:val="000F4202"/>
    <w:rsid w:val="001542B8"/>
    <w:rsid w:val="00195451"/>
    <w:rsid w:val="001A1B1B"/>
    <w:rsid w:val="001E76B5"/>
    <w:rsid w:val="00266B40"/>
    <w:rsid w:val="00277EA4"/>
    <w:rsid w:val="00343A25"/>
    <w:rsid w:val="003F55FA"/>
    <w:rsid w:val="0040009B"/>
    <w:rsid w:val="004234C3"/>
    <w:rsid w:val="00424E5A"/>
    <w:rsid w:val="0049607D"/>
    <w:rsid w:val="00496A2D"/>
    <w:rsid w:val="004E2115"/>
    <w:rsid w:val="00585014"/>
    <w:rsid w:val="005F73DD"/>
    <w:rsid w:val="006118D9"/>
    <w:rsid w:val="00674B79"/>
    <w:rsid w:val="00683F63"/>
    <w:rsid w:val="006E43BE"/>
    <w:rsid w:val="006E5730"/>
    <w:rsid w:val="00734B3F"/>
    <w:rsid w:val="00776A3F"/>
    <w:rsid w:val="007A133B"/>
    <w:rsid w:val="00823023"/>
    <w:rsid w:val="00850F6E"/>
    <w:rsid w:val="0085260F"/>
    <w:rsid w:val="008831A3"/>
    <w:rsid w:val="008B1F21"/>
    <w:rsid w:val="008D1349"/>
    <w:rsid w:val="008D379F"/>
    <w:rsid w:val="008D6FD9"/>
    <w:rsid w:val="0091497B"/>
    <w:rsid w:val="00940F2A"/>
    <w:rsid w:val="00A93D78"/>
    <w:rsid w:val="00AB2DEC"/>
    <w:rsid w:val="00B12CF4"/>
    <w:rsid w:val="00BB1A86"/>
    <w:rsid w:val="00C355F8"/>
    <w:rsid w:val="00C53903"/>
    <w:rsid w:val="00C903D1"/>
    <w:rsid w:val="00C94452"/>
    <w:rsid w:val="00CB0BA3"/>
    <w:rsid w:val="00CD4B3E"/>
    <w:rsid w:val="00D363AB"/>
    <w:rsid w:val="00D62541"/>
    <w:rsid w:val="00D6386F"/>
    <w:rsid w:val="00D952A9"/>
    <w:rsid w:val="00E0346A"/>
    <w:rsid w:val="00E116BE"/>
    <w:rsid w:val="00E53F97"/>
    <w:rsid w:val="00E542AD"/>
    <w:rsid w:val="00E71FB2"/>
    <w:rsid w:val="00EB5661"/>
    <w:rsid w:val="00F86ADA"/>
    <w:rsid w:val="00FC3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FD5401D-24BA-4512-8569-C4C447F4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09B"/>
    <w:rPr>
      <w:color w:val="0000FF" w:themeColor="hyperlink"/>
      <w:u w:val="single"/>
    </w:rPr>
  </w:style>
  <w:style w:type="paragraph" w:styleId="ListParagraph">
    <w:name w:val="List Paragraph"/>
    <w:basedOn w:val="Normal"/>
    <w:uiPriority w:val="34"/>
    <w:qFormat/>
    <w:rsid w:val="00850F6E"/>
    <w:pPr>
      <w:ind w:left="720"/>
      <w:contextualSpacing/>
    </w:pPr>
  </w:style>
  <w:style w:type="paragraph" w:styleId="Header">
    <w:name w:val="header"/>
    <w:basedOn w:val="Normal"/>
    <w:link w:val="HeaderChar"/>
    <w:uiPriority w:val="99"/>
    <w:unhideWhenUsed/>
    <w:rsid w:val="008D1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349"/>
  </w:style>
  <w:style w:type="paragraph" w:styleId="Footer">
    <w:name w:val="footer"/>
    <w:basedOn w:val="Normal"/>
    <w:link w:val="FooterChar"/>
    <w:uiPriority w:val="99"/>
    <w:unhideWhenUsed/>
    <w:rsid w:val="008D1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349"/>
  </w:style>
  <w:style w:type="paragraph" w:styleId="BalloonText">
    <w:name w:val="Balloon Text"/>
    <w:basedOn w:val="Normal"/>
    <w:link w:val="BalloonTextChar"/>
    <w:uiPriority w:val="99"/>
    <w:semiHidden/>
    <w:unhideWhenUsed/>
    <w:rsid w:val="00496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Suggsted revised background check policy  (00010695.DOC;1)</vt:lpstr>
    </vt:vector>
  </TitlesOfParts>
  <Company>Microsoft</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Suggsted revised background check policy  (00010695.DOC;1)</dc:title>
  <dc:creator>Jacobs, Kevin</dc:creator>
  <cp:lastModifiedBy>Lary27</cp:lastModifiedBy>
  <cp:revision>2</cp:revision>
  <cp:lastPrinted>2014-10-13T21:28:00Z</cp:lastPrinted>
  <dcterms:created xsi:type="dcterms:W3CDTF">2018-10-22T18:44:00Z</dcterms:created>
  <dcterms:modified xsi:type="dcterms:W3CDTF">2018-10-22T18:44:00Z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2009-01-29T00:00:00Z</vt:filetime>
  </property>
  <property fmtid="{D5CDD505-2E9C-101B-9397-08002B2CF9AE}" pid="3" name="LastSaved">
    <vt:filetime>2014-01-29T00:00:00Z</vt:filetime>
  </property>
</Properties>
</file>