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9B0627C" wp14:paraId="36CBC017" wp14:textId="77CA5763">
      <w:pPr>
        <w:spacing w:before="240" w:beforeAutospacing="off" w:after="240" w:afterAutospacing="off"/>
      </w:pPr>
      <w:r w:rsidRPr="79B0627C" w:rsidR="4656D3C9">
        <w:rPr>
          <w:rFonts w:ascii="Aptos" w:hAnsi="Aptos" w:eastAsia="Aptos" w:cs="Aptos"/>
          <w:noProof w:val="0"/>
          <w:sz w:val="24"/>
          <w:szCs w:val="24"/>
          <w:lang w:val="en-US"/>
        </w:rPr>
        <w:t>Follow the PBHL Facebook page for the most up-to-date news and opportunities!</w:t>
      </w:r>
    </w:p>
    <w:p xmlns:wp14="http://schemas.microsoft.com/office/word/2010/wordml" w:rsidP="79B0627C" wp14:paraId="06D19E58" wp14:textId="6721F015">
      <w:pPr>
        <w:spacing w:before="240" w:beforeAutospacing="off" w:after="240" w:afterAutospacing="off"/>
      </w:pPr>
      <w:r w:rsidRPr="79B0627C" w:rsidR="4656D3C9">
        <w:rPr>
          <w:rFonts w:ascii="Aptos" w:hAnsi="Aptos" w:eastAsia="Aptos" w:cs="Aptos"/>
          <w:noProof w:val="0"/>
          <w:sz w:val="24"/>
          <w:szCs w:val="24"/>
          <w:lang w:val="en-US"/>
        </w:rPr>
        <w:t>September</w:t>
      </w:r>
      <w:r w:rsidRPr="79B0627C" w:rsidR="4656D3C9">
        <w:rPr>
          <w:rFonts w:ascii="Aptos" w:hAnsi="Aptos" w:eastAsia="Aptos" w:cs="Aptos"/>
          <w:noProof w:val="0"/>
          <w:sz w:val="24"/>
          <w:szCs w:val="24"/>
          <w:lang w:val="en-US"/>
        </w:rPr>
        <w:t xml:space="preserve"> 2024 | Issue No. 2</w:t>
      </w:r>
    </w:p>
    <w:p xmlns:wp14="http://schemas.microsoft.com/office/word/2010/wordml" w:rsidP="79B0627C" wp14:paraId="20458A65" wp14:textId="02DC730B">
      <w:pPr>
        <w:spacing w:before="240" w:beforeAutospacing="off" w:after="240" w:afterAutospacing="off"/>
      </w:pPr>
      <w:r w:rsidRPr="79B0627C" w:rsidR="4656D3C9">
        <w:rPr>
          <w:rFonts w:ascii="Aptos" w:hAnsi="Aptos" w:eastAsia="Aptos" w:cs="Aptos"/>
          <w:noProof w:val="0"/>
          <w:sz w:val="24"/>
          <w:szCs w:val="24"/>
          <w:lang w:val="en-US"/>
        </w:rPr>
        <w:t>UC DENVER PBHL Newsletter</w:t>
      </w:r>
    </w:p>
    <w:p xmlns:wp14="http://schemas.microsoft.com/office/word/2010/wordml" w:rsidP="79B0627C" wp14:paraId="7D97F3FA" wp14:textId="7E66A486">
      <w:pPr>
        <w:spacing w:before="240" w:beforeAutospacing="off" w:after="240" w:afterAutospacing="off"/>
      </w:pPr>
      <w:r w:rsidRPr="79B0627C" w:rsidR="4656D3C9">
        <w:rPr>
          <w:rFonts w:ascii="Aptos" w:hAnsi="Aptos" w:eastAsia="Aptos" w:cs="Aptos"/>
          <w:noProof w:val="0"/>
          <w:sz w:val="24"/>
          <w:szCs w:val="24"/>
          <w:lang w:val="en-US"/>
        </w:rPr>
        <w:t>The latest news and updates from the CLAS Public Health Major!</w:t>
      </w:r>
    </w:p>
    <w:p xmlns:wp14="http://schemas.microsoft.com/office/word/2010/wordml" w:rsidP="79B0627C" wp14:paraId="74CD83C1" wp14:textId="2D1C30BA">
      <w:pPr>
        <w:spacing w:before="240" w:beforeAutospacing="off" w:after="240" w:afterAutospacing="off"/>
      </w:pPr>
      <w:r w:rsidRPr="79B0627C" w:rsidR="4656D3C9">
        <w:rPr>
          <w:rFonts w:ascii="Aptos" w:hAnsi="Aptos" w:eastAsia="Aptos" w:cs="Aptos"/>
          <w:noProof w:val="0"/>
          <w:sz w:val="24"/>
          <w:szCs w:val="24"/>
          <w:lang w:val="en-US"/>
        </w:rPr>
        <w:t>need a public health elective for spring 2025? sign-up for one of these!</w:t>
      </w:r>
    </w:p>
    <w:p xmlns:wp14="http://schemas.microsoft.com/office/word/2010/wordml" w:rsidP="79B0627C" wp14:paraId="78E53BC1" wp14:textId="4C05D746">
      <w:pPr>
        <w:spacing w:before="240" w:beforeAutospacing="off" w:after="240" w:afterAutospacing="off"/>
      </w:pPr>
      <w:r w:rsidRPr="79B0627C" w:rsidR="4656D3C9">
        <w:rPr>
          <w:rFonts w:ascii="Aptos" w:hAnsi="Aptos" w:eastAsia="Aptos" w:cs="Aptos"/>
          <w:noProof w:val="0"/>
          <w:sz w:val="24"/>
          <w:szCs w:val="24"/>
          <w:lang w:val="en-US"/>
        </w:rPr>
        <w:t>PBHL 1020: Public Health Biology Format: Asynchronous Online Instructor: Dr. David Tracer This course is designed to introduce students to the application of the biological sciences to the field of public health – that is, health promotion and disease prevention at the population level. The course will provide an introduction to the field of public health biology largely through a discussion of pathologies of public health relevance, including infectious and transmissible disease, genetic disease and chronic disorders</w:t>
      </w:r>
    </w:p>
    <w:p xmlns:wp14="http://schemas.microsoft.com/office/word/2010/wordml" w:rsidP="79B0627C" wp14:paraId="7A7FDEF6" wp14:textId="3792CEE4">
      <w:pPr>
        <w:spacing w:before="240" w:beforeAutospacing="off" w:after="240" w:afterAutospacing="off"/>
      </w:pPr>
      <w:r w:rsidRPr="79B0627C" w:rsidR="4656D3C9">
        <w:rPr>
          <w:rFonts w:ascii="Aptos" w:hAnsi="Aptos" w:eastAsia="Aptos" w:cs="Aptos"/>
          <w:noProof w:val="0"/>
          <w:sz w:val="24"/>
          <w:szCs w:val="24"/>
          <w:lang w:val="en-US"/>
        </w:rPr>
        <w:t>PBHL 3010: Human Sexuality and Public Health Format: Asynchronous Online Instructor: Laura Meyer, MSW The focus of this course is on human sexuality using a public health lens, examining a number of sexual health issues and their relationship to individual, familial, organizational, and social-level influences. Additionally, we will focus on identifying both primary prevention and intervention approaches to reducing sexual risk factors and increasing healthy behaviors.</w:t>
      </w:r>
    </w:p>
    <w:p xmlns:wp14="http://schemas.microsoft.com/office/word/2010/wordml" w:rsidP="79B0627C" wp14:paraId="5F4004BD" wp14:textId="20AFE6E7">
      <w:pPr>
        <w:spacing w:before="240" w:beforeAutospacing="off" w:after="240" w:afterAutospacing="off"/>
      </w:pPr>
      <w:r w:rsidRPr="79B0627C" w:rsidR="4656D3C9">
        <w:rPr>
          <w:rFonts w:ascii="Aptos" w:hAnsi="Aptos" w:eastAsia="Aptos" w:cs="Aptos"/>
          <w:noProof w:val="0"/>
          <w:sz w:val="24"/>
          <w:szCs w:val="24"/>
          <w:lang w:val="en-US"/>
        </w:rPr>
        <w:t xml:space="preserve">PBHL 3999: Special Topics in Public Health: From risks to resilience: Exploring Injuries and Violence in Our Society Format: In Person Tu/Th 12:30-1:45 PM Instructor: Dr. Carolyn </w:t>
      </w:r>
      <w:r w:rsidRPr="79B0627C" w:rsidR="4656D3C9">
        <w:rPr>
          <w:rFonts w:ascii="Aptos" w:hAnsi="Aptos" w:eastAsia="Aptos" w:cs="Aptos"/>
          <w:noProof w:val="0"/>
          <w:sz w:val="24"/>
          <w:szCs w:val="24"/>
          <w:lang w:val="en-US"/>
        </w:rPr>
        <w:t>DiGuiseppi</w:t>
      </w:r>
      <w:r w:rsidRPr="79B0627C" w:rsidR="4656D3C9">
        <w:rPr>
          <w:rFonts w:ascii="Aptos" w:hAnsi="Aptos" w:eastAsia="Aptos" w:cs="Aptos"/>
          <w:noProof w:val="0"/>
          <w:sz w:val="24"/>
          <w:szCs w:val="24"/>
          <w:lang w:val="en-US"/>
        </w:rPr>
        <w:t xml:space="preserve"> (Colorado School of Public Health) This course provides an in-depth exploration of violence and unintentional injuries as significant social and public health issues.</w:t>
      </w:r>
      <w:r w:rsidRPr="79B0627C" w:rsidR="4656D3C9">
        <w:rPr>
          <w:rFonts w:ascii="Aptos" w:hAnsi="Aptos" w:eastAsia="Aptos" w:cs="Aptos"/>
          <w:noProof w:val="0"/>
          <w:sz w:val="24"/>
          <w:szCs w:val="24"/>
          <w:lang w:val="en-US"/>
        </w:rPr>
        <w:t xml:space="preserve"> Students will examine causes, consequences, and prevention strategies related to </w:t>
      </w:r>
      <w:r w:rsidRPr="79B0627C" w:rsidR="4656D3C9">
        <w:rPr>
          <w:rFonts w:ascii="Aptos" w:hAnsi="Aptos" w:eastAsia="Aptos" w:cs="Aptos"/>
          <w:noProof w:val="0"/>
          <w:sz w:val="24"/>
          <w:szCs w:val="24"/>
          <w:lang w:val="en-US"/>
        </w:rPr>
        <w:t>various types</w:t>
      </w:r>
      <w:r w:rsidRPr="79B0627C" w:rsidR="4656D3C9">
        <w:rPr>
          <w:rFonts w:ascii="Aptos" w:hAnsi="Aptos" w:eastAsia="Aptos" w:cs="Aptos"/>
          <w:noProof w:val="0"/>
          <w:sz w:val="24"/>
          <w:szCs w:val="24"/>
          <w:lang w:val="en-US"/>
        </w:rPr>
        <w:t xml:space="preserve"> of injuries and violence. This course will apply concepts to real-world scenarios in injury and violence surveillance and prevention.</w:t>
      </w:r>
    </w:p>
    <w:p xmlns:wp14="http://schemas.microsoft.com/office/word/2010/wordml" w:rsidP="79B0627C" wp14:paraId="03CBD06E" wp14:textId="18B5C0C3">
      <w:pPr>
        <w:spacing w:before="240" w:beforeAutospacing="off" w:after="240" w:afterAutospacing="off"/>
      </w:pPr>
      <w:r w:rsidRPr="79B0627C" w:rsidR="4656D3C9">
        <w:rPr>
          <w:rFonts w:ascii="Aptos" w:hAnsi="Aptos" w:eastAsia="Aptos" w:cs="Aptos"/>
          <w:noProof w:val="0"/>
          <w:sz w:val="24"/>
          <w:szCs w:val="24"/>
          <w:lang w:val="en-US"/>
        </w:rPr>
        <w:t>the Honors Scholars Program</w:t>
      </w:r>
    </w:p>
    <w:p xmlns:wp14="http://schemas.microsoft.com/office/word/2010/wordml" w:rsidP="79B0627C" wp14:paraId="74DEB630" wp14:textId="2E935744">
      <w:pPr>
        <w:spacing w:before="240" w:beforeAutospacing="off" w:after="240" w:afterAutospacing="off"/>
      </w:pPr>
      <w:r w:rsidRPr="79B0627C" w:rsidR="4656D3C9">
        <w:rPr>
          <w:rFonts w:ascii="Aptos" w:hAnsi="Aptos" w:eastAsia="Aptos" w:cs="Aptos"/>
          <w:noProof w:val="0"/>
          <w:sz w:val="24"/>
          <w:szCs w:val="24"/>
          <w:lang w:val="en-US"/>
        </w:rPr>
        <w:t>september 2024 | Issue No. 2</w:t>
      </w:r>
    </w:p>
    <w:p xmlns:wp14="http://schemas.microsoft.com/office/word/2010/wordml" w:rsidP="79B0627C" wp14:paraId="570DB1E2" wp14:textId="3AE33FFC">
      <w:pPr>
        <w:spacing w:before="240" w:beforeAutospacing="off" w:after="240" w:afterAutospacing="off"/>
      </w:pPr>
      <w:r w:rsidRPr="79B0627C" w:rsidR="4656D3C9">
        <w:rPr>
          <w:rFonts w:ascii="Aptos" w:hAnsi="Aptos" w:eastAsia="Aptos" w:cs="Aptos"/>
          <w:noProof w:val="0"/>
          <w:sz w:val="24"/>
          <w:szCs w:val="24"/>
          <w:lang w:val="en-US"/>
        </w:rPr>
        <w:t>PBHL Student Spotlights</w:t>
      </w:r>
    </w:p>
    <w:p xmlns:wp14="http://schemas.microsoft.com/office/word/2010/wordml" w:rsidP="79B0627C" wp14:paraId="5DDED5CB" wp14:textId="26D0AD6A">
      <w:pPr>
        <w:spacing w:before="240" w:beforeAutospacing="off" w:after="240" w:afterAutospacing="off"/>
      </w:pPr>
      <w:r w:rsidRPr="79B0627C" w:rsidR="4656D3C9">
        <w:rPr>
          <w:rFonts w:ascii="Aptos" w:hAnsi="Aptos" w:eastAsia="Aptos" w:cs="Aptos"/>
          <w:noProof w:val="0"/>
          <w:sz w:val="24"/>
          <w:szCs w:val="24"/>
          <w:lang w:val="en-US"/>
        </w:rPr>
        <w:t>Maleeha is a 4th-year public health major with a minor in health humanities at CU Denver, on the pre-med track. She loves the interdisciplinary nature of public health, which blends sociology, psychology, and biological sciences. Her studies have shaped her goal to become a physician serving underprivileged and refugee communities, focusing on both prevention and clinical care. Maleeha is a EURECA student conducting research on maternal healthcare in the U.S. She recently presented her work with Dr. Nelson at the American Sociological Association and will present at the American Public Health Association in October.</w:t>
      </w:r>
    </w:p>
    <w:p xmlns:wp14="http://schemas.microsoft.com/office/word/2010/wordml" w:rsidP="79B0627C" wp14:paraId="587BFD54" wp14:textId="1C0B0AA7">
      <w:pPr>
        <w:spacing w:before="240" w:beforeAutospacing="off" w:after="240" w:afterAutospacing="off"/>
      </w:pPr>
      <w:r w:rsidRPr="79B0627C" w:rsidR="4656D3C9">
        <w:rPr>
          <w:rFonts w:ascii="Aptos" w:hAnsi="Aptos" w:eastAsia="Aptos" w:cs="Aptos"/>
          <w:noProof w:val="0"/>
          <w:sz w:val="24"/>
          <w:szCs w:val="24"/>
          <w:lang w:val="en-US"/>
        </w:rPr>
        <w:t>William Navarrete Moreno 2024-2026 Voyager Scholarship Recipient</w:t>
      </w:r>
    </w:p>
    <w:p xmlns:wp14="http://schemas.microsoft.com/office/word/2010/wordml" w:rsidP="79B0627C" wp14:paraId="439A80BC" wp14:textId="6D07404F">
      <w:pPr>
        <w:spacing w:before="240" w:beforeAutospacing="off" w:after="240" w:afterAutospacing="off"/>
      </w:pPr>
      <w:r w:rsidRPr="79B0627C" w:rsidR="4656D3C9">
        <w:rPr>
          <w:rFonts w:ascii="Aptos" w:hAnsi="Aptos" w:eastAsia="Aptos" w:cs="Aptos"/>
          <w:noProof w:val="0"/>
          <w:sz w:val="24"/>
          <w:szCs w:val="24"/>
          <w:lang w:val="en-US"/>
        </w:rPr>
        <w:t>Congratulations to William Navarrete Moreno for being named a 2024-2026 Voyager Scholarship Recipient! The Obama-Chesky Scholarship for Public Service supports students who have a passion for helping others, experience serving their communities, and can demonstrate an expansive view of what’s possible through public service. William is a Public Health Major and a Biology and Cognitive Behavioral Neuroscience Minor. With the support of this scholarship, William plans to focus on health equity to transform communities by eradicating systemic health disparities and ensuring health care is a right for all.</w:t>
      </w:r>
    </w:p>
    <w:p xmlns:wp14="http://schemas.microsoft.com/office/word/2010/wordml" w:rsidP="79B0627C" wp14:paraId="5E6C5974" wp14:textId="0C2206CD">
      <w:pPr>
        <w:spacing w:before="240" w:beforeAutospacing="off" w:after="240" w:afterAutospacing="off"/>
      </w:pPr>
      <w:r w:rsidRPr="79B0627C" w:rsidR="4656D3C9">
        <w:rPr>
          <w:rFonts w:ascii="Aptos" w:hAnsi="Aptos" w:eastAsia="Aptos" w:cs="Aptos"/>
          <w:noProof w:val="0"/>
          <w:sz w:val="24"/>
          <w:szCs w:val="24"/>
          <w:lang w:val="en-US"/>
        </w:rPr>
        <w:t>Differentiate yourself academically, find new challenges, and personalize your university experience by joining the Honors Scholars Program (HSP) at CU Denver. The certificate program provides highly motivated students with unique learning experiences aimed to stimulate curiosity and critical thinking with flexible and personalized learning options. This program is meant to help you achieve your educational goals by developing your talents, providing opportunities to explore your passions, and feeding your intellectual curiosity.</w:t>
      </w:r>
    </w:p>
    <w:p xmlns:wp14="http://schemas.microsoft.com/office/word/2010/wordml" w:rsidP="79B0627C" wp14:paraId="037CF8DB" wp14:textId="366D41F1">
      <w:pPr>
        <w:spacing w:before="240" w:beforeAutospacing="off" w:after="240" w:afterAutospacing="off"/>
      </w:pPr>
      <w:r w:rsidRPr="79B0627C" w:rsidR="4656D3C9">
        <w:rPr>
          <w:rFonts w:ascii="Aptos" w:hAnsi="Aptos" w:eastAsia="Aptos" w:cs="Aptos"/>
          <w:noProof w:val="0"/>
          <w:sz w:val="24"/>
          <w:szCs w:val="24"/>
          <w:lang w:val="en-US"/>
        </w:rPr>
        <w:t>eligibility criteria: Current CU Denver student/newly admitted with a GPA of 3.25 or better Incoming freshmen with a 3.4 GPA or better Students must begin the program before completing 105 credit hours Students must maintain a 3.25 GPA or higher to maintain eligibility</w:t>
      </w:r>
    </w:p>
    <w:p xmlns:wp14="http://schemas.microsoft.com/office/word/2010/wordml" w:rsidP="79B0627C" wp14:paraId="158F2D17" wp14:textId="2350B5FD">
      <w:pPr>
        <w:spacing w:before="240" w:beforeAutospacing="off" w:after="240" w:afterAutospacing="off"/>
      </w:pPr>
      <w:r w:rsidRPr="79B0627C" w:rsidR="4656D3C9">
        <w:rPr>
          <w:rFonts w:ascii="Aptos" w:hAnsi="Aptos" w:eastAsia="Aptos" w:cs="Aptos"/>
          <w:noProof w:val="0"/>
          <w:sz w:val="24"/>
          <w:szCs w:val="24"/>
          <w:lang w:val="en-US"/>
        </w:rPr>
        <w:t xml:space="preserve">for more info + to apply: </w:t>
      </w:r>
      <w:hyperlink r:id="R987e8b796fae4ae3">
        <w:r w:rsidRPr="79B0627C" w:rsidR="4656D3C9">
          <w:rPr>
            <w:rStyle w:val="Hyperlink"/>
            <w:rFonts w:ascii="Aptos" w:hAnsi="Aptos" w:eastAsia="Aptos" w:cs="Aptos"/>
            <w:noProof w:val="0"/>
            <w:sz w:val="24"/>
            <w:szCs w:val="24"/>
            <w:lang w:val="en-US"/>
          </w:rPr>
          <w:t>https://www.ucdenver.edu/honors/scholars</w:t>
        </w:r>
      </w:hyperlink>
    </w:p>
    <w:p xmlns:wp14="http://schemas.microsoft.com/office/word/2010/wordml" w:rsidP="79B0627C" wp14:paraId="7A45E100" wp14:textId="10D77C0A">
      <w:pPr>
        <w:spacing w:before="240" w:beforeAutospacing="off" w:after="240" w:afterAutospacing="off"/>
      </w:pPr>
      <w:r w:rsidRPr="79B0627C" w:rsidR="4656D3C9">
        <w:rPr>
          <w:rFonts w:ascii="Aptos" w:hAnsi="Aptos" w:eastAsia="Aptos" w:cs="Aptos"/>
          <w:noProof w:val="0"/>
          <w:sz w:val="24"/>
          <w:szCs w:val="24"/>
          <w:lang w:val="en-US"/>
        </w:rPr>
        <w:t>come see your pbhl advisors!</w:t>
      </w:r>
    </w:p>
    <w:p xmlns:wp14="http://schemas.microsoft.com/office/word/2010/wordml" w:rsidP="79B0627C" wp14:paraId="3B685600" wp14:textId="205F41F2">
      <w:pPr>
        <w:spacing w:before="240" w:beforeAutospacing="off" w:after="240" w:afterAutospacing="off"/>
      </w:pPr>
      <w:r w:rsidRPr="79B0627C" w:rsidR="4656D3C9">
        <w:rPr>
          <w:rFonts w:ascii="Aptos" w:hAnsi="Aptos" w:eastAsia="Aptos" w:cs="Aptos"/>
          <w:noProof w:val="0"/>
          <w:sz w:val="24"/>
          <w:szCs w:val="24"/>
          <w:lang w:val="en-US"/>
        </w:rPr>
        <w:t>September</w:t>
      </w:r>
      <w:r w:rsidRPr="79B0627C" w:rsidR="4656D3C9">
        <w:rPr>
          <w:rFonts w:ascii="Aptos" w:hAnsi="Aptos" w:eastAsia="Aptos" w:cs="Aptos"/>
          <w:noProof w:val="0"/>
          <w:sz w:val="24"/>
          <w:szCs w:val="24"/>
          <w:lang w:val="en-US"/>
        </w:rPr>
        <w:t xml:space="preserve"> 2024 | Issue No. 2</w:t>
      </w:r>
    </w:p>
    <w:p xmlns:wp14="http://schemas.microsoft.com/office/word/2010/wordml" w:rsidP="79B0627C" wp14:paraId="51DE01FA" wp14:textId="37650A88">
      <w:pPr>
        <w:spacing w:before="240" w:beforeAutospacing="off" w:after="240" w:afterAutospacing="off"/>
      </w:pPr>
      <w:r w:rsidRPr="79B0627C" w:rsidR="4656D3C9">
        <w:rPr>
          <w:rFonts w:ascii="Aptos" w:hAnsi="Aptos" w:eastAsia="Aptos" w:cs="Aptos"/>
          <w:noProof w:val="0"/>
          <w:sz w:val="24"/>
          <w:szCs w:val="24"/>
          <w:lang w:val="en-US"/>
        </w:rPr>
        <w:t>Mondays: 1130a-3p (online/in-person) Tuesdays: 930a-2p (online) Wednesdays: 11a-3p (online/in-person) Thursdays: 9a-1p (online)</w:t>
      </w:r>
    </w:p>
    <w:p xmlns:wp14="http://schemas.microsoft.com/office/word/2010/wordml" w:rsidP="79B0627C" wp14:paraId="5708F976" wp14:textId="2C536EEF">
      <w:pPr>
        <w:spacing w:before="240" w:beforeAutospacing="off" w:after="240" w:afterAutospacing="off"/>
      </w:pPr>
      <w:r w:rsidRPr="79B0627C" w:rsidR="4656D3C9">
        <w:rPr>
          <w:rFonts w:ascii="Aptos" w:hAnsi="Aptos" w:eastAsia="Aptos" w:cs="Aptos"/>
          <w:noProof w:val="0"/>
          <w:sz w:val="24"/>
          <w:szCs w:val="24"/>
          <w:lang w:val="en-US"/>
        </w:rPr>
        <w:t xml:space="preserve">Make an appointment here: </w:t>
      </w:r>
      <w:hyperlink r:id="Rf99e3b9700544fba">
        <w:r w:rsidRPr="79B0627C" w:rsidR="4656D3C9">
          <w:rPr>
            <w:rStyle w:val="Hyperlink"/>
            <w:rFonts w:ascii="Aptos" w:hAnsi="Aptos" w:eastAsia="Aptos" w:cs="Aptos"/>
            <w:noProof w:val="0"/>
            <w:sz w:val="24"/>
            <w:szCs w:val="24"/>
            <w:lang w:val="en-US"/>
          </w:rPr>
          <w:t>https://calendly.com/pbhladvising</w:t>
        </w:r>
      </w:hyperlink>
      <w:r w:rsidRPr="79B0627C" w:rsidR="4656D3C9">
        <w:rPr>
          <w:rFonts w:ascii="Aptos" w:hAnsi="Aptos" w:eastAsia="Aptos" w:cs="Aptos"/>
          <w:noProof w:val="0"/>
          <w:sz w:val="24"/>
          <w:szCs w:val="24"/>
          <w:lang w:val="en-US"/>
        </w:rPr>
        <w:t xml:space="preserve"> Available online or in-person Or drop by our office in NC 3029</w:t>
      </w:r>
    </w:p>
    <w:p xmlns:wp14="http://schemas.microsoft.com/office/word/2010/wordml" w:rsidP="79B0627C" wp14:paraId="05DAD1B2" wp14:textId="1FF925BD">
      <w:pPr>
        <w:spacing w:before="240" w:beforeAutospacing="off" w:after="240" w:afterAutospacing="off"/>
      </w:pPr>
      <w:r w:rsidRPr="79B0627C" w:rsidR="4656D3C9">
        <w:rPr>
          <w:rFonts w:ascii="Aptos" w:hAnsi="Aptos" w:eastAsia="Aptos" w:cs="Aptos"/>
          <w:noProof w:val="0"/>
          <w:sz w:val="24"/>
          <w:szCs w:val="24"/>
          <w:lang w:val="en-US"/>
        </w:rPr>
        <w:t>PBHL Major News</w:t>
      </w:r>
    </w:p>
    <w:p xmlns:wp14="http://schemas.microsoft.com/office/word/2010/wordml" w:rsidP="79B0627C" wp14:paraId="7E146F21" wp14:textId="1702B915">
      <w:pPr>
        <w:spacing w:before="240" w:beforeAutospacing="off" w:after="240" w:afterAutospacing="off"/>
      </w:pPr>
      <w:r w:rsidRPr="79B0627C" w:rsidR="4656D3C9">
        <w:rPr>
          <w:rFonts w:ascii="Aptos" w:hAnsi="Aptos" w:eastAsia="Aptos" w:cs="Aptos"/>
          <w:noProof w:val="0"/>
          <w:sz w:val="24"/>
          <w:szCs w:val="24"/>
          <w:lang w:val="en-US"/>
        </w:rPr>
        <w:t xml:space="preserve">Speak French? Dr. Emma Bunkley, Associate Professor in Health and Behavioral Sciences is seeking two Student Assistants in the EURēCA! Program. See the links on Handshake below and reach out to </w:t>
      </w:r>
      <w:hyperlink r:id="Rb4cdda4d9de94d83">
        <w:r w:rsidRPr="79B0627C" w:rsidR="4656D3C9">
          <w:rPr>
            <w:rStyle w:val="Hyperlink"/>
            <w:rFonts w:ascii="Aptos" w:hAnsi="Aptos" w:eastAsia="Aptos" w:cs="Aptos"/>
            <w:noProof w:val="0"/>
            <w:sz w:val="24"/>
            <w:szCs w:val="24"/>
            <w:lang w:val="en-US"/>
          </w:rPr>
          <w:t>Emma.Bunkley@ucdenver.edu</w:t>
        </w:r>
      </w:hyperlink>
      <w:r w:rsidRPr="79B0627C" w:rsidR="4656D3C9">
        <w:rPr>
          <w:rFonts w:ascii="Aptos" w:hAnsi="Aptos" w:eastAsia="Aptos" w:cs="Aptos"/>
          <w:noProof w:val="0"/>
          <w:sz w:val="24"/>
          <w:szCs w:val="24"/>
          <w:lang w:val="en-US"/>
        </w:rPr>
        <w:t xml:space="preserve"> with any questions!</w:t>
      </w:r>
    </w:p>
    <w:p xmlns:wp14="http://schemas.microsoft.com/office/word/2010/wordml" w:rsidP="79B0627C" wp14:paraId="5625E95B" wp14:textId="47350C84">
      <w:pPr>
        <w:spacing w:before="240" w:beforeAutospacing="off" w:after="240" w:afterAutospacing="off"/>
      </w:pPr>
      <w:r w:rsidRPr="79B0627C" w:rsidR="4656D3C9">
        <w:rPr>
          <w:rFonts w:ascii="Aptos" w:hAnsi="Aptos" w:eastAsia="Aptos" w:cs="Aptos"/>
          <w:noProof w:val="0"/>
          <w:sz w:val="24"/>
          <w:szCs w:val="24"/>
          <w:lang w:val="en-US"/>
        </w:rPr>
        <w:t>PBHL Opportunities</w:t>
      </w:r>
    </w:p>
    <w:p xmlns:wp14="http://schemas.microsoft.com/office/word/2010/wordml" w:rsidP="79B0627C" wp14:paraId="778C7071" wp14:textId="23718A1B">
      <w:pPr>
        <w:spacing w:before="240" w:beforeAutospacing="off" w:after="240" w:afterAutospacing="off"/>
      </w:pPr>
      <w:r w:rsidRPr="79B0627C" w:rsidR="4656D3C9">
        <w:rPr>
          <w:rFonts w:ascii="Aptos" w:hAnsi="Aptos" w:eastAsia="Aptos" w:cs="Aptos"/>
          <w:noProof w:val="0"/>
          <w:sz w:val="24"/>
          <w:szCs w:val="24"/>
          <w:lang w:val="en-US"/>
        </w:rPr>
        <w:t>ucdenver.joinhandshake.com/jobs/9107753/share_preview</w:t>
      </w:r>
    </w:p>
    <w:p xmlns:wp14="http://schemas.microsoft.com/office/word/2010/wordml" w:rsidP="79B0627C" wp14:paraId="47B8B8BC" wp14:textId="48959C86">
      <w:pPr>
        <w:spacing w:before="240" w:beforeAutospacing="off" w:after="240" w:afterAutospacing="off"/>
      </w:pPr>
      <w:r w:rsidRPr="79B0627C" w:rsidR="4656D3C9">
        <w:rPr>
          <w:rFonts w:ascii="Aptos" w:hAnsi="Aptos" w:eastAsia="Aptos" w:cs="Aptos"/>
          <w:noProof w:val="0"/>
          <w:sz w:val="24"/>
          <w:szCs w:val="24"/>
          <w:lang w:val="en-US"/>
        </w:rPr>
        <w:t>ucdenver.joinhandshake.com/jobs/9107763/share_preview</w:t>
      </w:r>
    </w:p>
    <w:p xmlns:wp14="http://schemas.microsoft.com/office/word/2010/wordml" w:rsidP="79B0627C" wp14:paraId="05A542F8" wp14:textId="0EC1BD73">
      <w:pPr>
        <w:spacing w:before="240" w:beforeAutospacing="off" w:after="240" w:afterAutospacing="off"/>
      </w:pPr>
      <w:r w:rsidRPr="79B0627C" w:rsidR="4656D3C9">
        <w:rPr>
          <w:rFonts w:ascii="Aptos" w:hAnsi="Aptos" w:eastAsia="Aptos" w:cs="Aptos"/>
          <w:noProof w:val="0"/>
          <w:sz w:val="24"/>
          <w:szCs w:val="24"/>
          <w:lang w:val="en-US"/>
        </w:rPr>
        <w:t>Interested in clinical research? The Colorado School of Public Health has an opening for a Student Assistant VI at the LEAD Center. Check the link below to see if you're a good fit!</w:t>
      </w:r>
    </w:p>
    <w:p xmlns:wp14="http://schemas.microsoft.com/office/word/2010/wordml" w:rsidP="79B0627C" wp14:paraId="72594A45" wp14:textId="5F50D2FD">
      <w:pPr>
        <w:spacing w:before="240" w:beforeAutospacing="off" w:after="240" w:afterAutospacing="off"/>
      </w:pPr>
      <w:r w:rsidRPr="79B0627C" w:rsidR="4656D3C9">
        <w:rPr>
          <w:rFonts w:ascii="Aptos" w:hAnsi="Aptos" w:eastAsia="Aptos" w:cs="Aptos"/>
          <w:noProof w:val="0"/>
          <w:sz w:val="24"/>
          <w:szCs w:val="24"/>
          <w:lang w:val="en-US"/>
        </w:rPr>
        <w:t xml:space="preserve">Looking for a job or internship? Attend the Fall 2024 Internship &amp; Job Fair! September 25th - 26th 10 am - 2 pm, rob &amp; </w:t>
      </w:r>
      <w:r w:rsidRPr="79B0627C" w:rsidR="4656D3C9">
        <w:rPr>
          <w:rFonts w:ascii="Aptos" w:hAnsi="Aptos" w:eastAsia="Aptos" w:cs="Aptos"/>
          <w:noProof w:val="0"/>
          <w:sz w:val="24"/>
          <w:szCs w:val="24"/>
          <w:lang w:val="en-US"/>
        </w:rPr>
        <w:t>lola</w:t>
      </w:r>
      <w:r w:rsidRPr="79B0627C" w:rsidR="4656D3C9">
        <w:rPr>
          <w:rFonts w:ascii="Aptos" w:hAnsi="Aptos" w:eastAsia="Aptos" w:cs="Aptos"/>
          <w:noProof w:val="0"/>
          <w:sz w:val="24"/>
          <w:szCs w:val="24"/>
          <w:lang w:val="en-US"/>
        </w:rPr>
        <w:t xml:space="preserve"> </w:t>
      </w:r>
      <w:r w:rsidRPr="79B0627C" w:rsidR="4656D3C9">
        <w:rPr>
          <w:rFonts w:ascii="Aptos" w:hAnsi="Aptos" w:eastAsia="Aptos" w:cs="Aptos"/>
          <w:noProof w:val="0"/>
          <w:sz w:val="24"/>
          <w:szCs w:val="24"/>
          <w:lang w:val="en-US"/>
        </w:rPr>
        <w:t>salazaar</w:t>
      </w:r>
      <w:r w:rsidRPr="79B0627C" w:rsidR="4656D3C9">
        <w:rPr>
          <w:rFonts w:ascii="Aptos" w:hAnsi="Aptos" w:eastAsia="Aptos" w:cs="Aptos"/>
          <w:noProof w:val="0"/>
          <w:sz w:val="24"/>
          <w:szCs w:val="24"/>
          <w:lang w:val="en-US"/>
        </w:rPr>
        <w:t xml:space="preserve"> </w:t>
      </w:r>
      <w:r w:rsidRPr="79B0627C" w:rsidR="4656D3C9">
        <w:rPr>
          <w:rFonts w:ascii="Aptos" w:hAnsi="Aptos" w:eastAsia="Aptos" w:cs="Aptos"/>
          <w:noProof w:val="0"/>
          <w:sz w:val="24"/>
          <w:szCs w:val="24"/>
          <w:lang w:val="en-US"/>
        </w:rPr>
        <w:t>wellness</w:t>
      </w:r>
      <w:r w:rsidRPr="79B0627C" w:rsidR="4656D3C9">
        <w:rPr>
          <w:rFonts w:ascii="Aptos" w:hAnsi="Aptos" w:eastAsia="Aptos" w:cs="Aptos"/>
          <w:noProof w:val="0"/>
          <w:sz w:val="24"/>
          <w:szCs w:val="24"/>
          <w:lang w:val="en-US"/>
        </w:rPr>
        <w:t xml:space="preserve"> center</w:t>
      </w:r>
    </w:p>
    <w:p xmlns:wp14="http://schemas.microsoft.com/office/word/2010/wordml" w:rsidP="79B0627C" wp14:paraId="1E3F94E7" wp14:textId="3AA362A4">
      <w:pPr>
        <w:spacing w:before="240" w:beforeAutospacing="off" w:after="240" w:afterAutospacing="off"/>
      </w:pPr>
      <w:r w:rsidRPr="79B0627C" w:rsidR="4656D3C9">
        <w:rPr>
          <w:rFonts w:ascii="Aptos" w:hAnsi="Aptos" w:eastAsia="Aptos" w:cs="Aptos"/>
          <w:noProof w:val="0"/>
          <w:sz w:val="24"/>
          <w:szCs w:val="24"/>
          <w:lang w:val="en-US"/>
        </w:rPr>
        <w:t xml:space="preserve">join the Tulane School of Public Health and Tropical Medicine’s virtual seminar this fall to learn more about ongoing research and hot topics in a wide variety of public health disciplines: </w:t>
      </w:r>
      <w:hyperlink r:id="R0555af4508244ed5">
        <w:r w:rsidRPr="79B0627C" w:rsidR="4656D3C9">
          <w:rPr>
            <w:rStyle w:val="Hyperlink"/>
            <w:rFonts w:ascii="Aptos" w:hAnsi="Aptos" w:eastAsia="Aptos" w:cs="Aptos"/>
            <w:noProof w:val="0"/>
            <w:sz w:val="24"/>
            <w:szCs w:val="24"/>
            <w:lang w:val="en-US"/>
          </w:rPr>
          <w:t>https://sph.tulane.edu/discovery-seminars</w:t>
        </w:r>
      </w:hyperlink>
    </w:p>
    <w:p xmlns:wp14="http://schemas.microsoft.com/office/word/2010/wordml" w:rsidP="79B0627C" wp14:paraId="5DC55D79" wp14:textId="13BF697D">
      <w:pPr>
        <w:spacing w:before="240" w:beforeAutospacing="off" w:after="240" w:afterAutospacing="off"/>
      </w:pPr>
      <w:r w:rsidRPr="79B0627C" w:rsidR="4656D3C9">
        <w:rPr>
          <w:rFonts w:ascii="Aptos" w:hAnsi="Aptos" w:eastAsia="Aptos" w:cs="Aptos"/>
          <w:noProof w:val="0"/>
          <w:sz w:val="24"/>
          <w:szCs w:val="24"/>
          <w:lang w:val="en-US"/>
        </w:rPr>
        <w:t xml:space="preserve">Interested in global study courses? explore global health communication in the Dominican Republic, conveniently scheduled during Winter Break! contact </w:t>
      </w:r>
      <w:hyperlink r:id="Re100f316fdc94e21">
        <w:r w:rsidRPr="79B0627C" w:rsidR="4656D3C9">
          <w:rPr>
            <w:rStyle w:val="Hyperlink"/>
            <w:rFonts w:ascii="Aptos" w:hAnsi="Aptos" w:eastAsia="Aptos" w:cs="Aptos"/>
            <w:noProof w:val="0"/>
            <w:sz w:val="24"/>
            <w:szCs w:val="24"/>
            <w:lang w:val="en-US"/>
          </w:rPr>
          <w:t>yvette.buenoolson@ucdenver.edu</w:t>
        </w:r>
      </w:hyperlink>
      <w:r w:rsidRPr="79B0627C" w:rsidR="4656D3C9">
        <w:rPr>
          <w:rFonts w:ascii="Aptos" w:hAnsi="Aptos" w:eastAsia="Aptos" w:cs="Aptos"/>
          <w:noProof w:val="0"/>
          <w:sz w:val="24"/>
          <w:szCs w:val="24"/>
          <w:lang w:val="en-US"/>
        </w:rPr>
        <w:t xml:space="preserve"> for more info!</w:t>
      </w:r>
    </w:p>
    <w:p xmlns:wp14="http://schemas.microsoft.com/office/word/2010/wordml" w:rsidP="79B0627C" wp14:paraId="43E2D0E1" wp14:textId="29003382">
      <w:pPr>
        <w:spacing w:before="240" w:beforeAutospacing="off" w:after="240" w:afterAutospacing="off"/>
      </w:pPr>
      <w:r w:rsidRPr="79B0627C" w:rsidR="4656D3C9">
        <w:rPr>
          <w:rFonts w:ascii="Aptos" w:hAnsi="Aptos" w:eastAsia="Aptos" w:cs="Aptos"/>
          <w:noProof w:val="0"/>
          <w:sz w:val="24"/>
          <w:szCs w:val="24"/>
          <w:lang w:val="en-US"/>
        </w:rPr>
        <w:t>check out the Colorado school of public health’s research exchange day -- engage in conversations about innovative research and practice in the field of public health.</w:t>
      </w:r>
      <w:r w:rsidRPr="79B0627C" w:rsidR="4656D3C9">
        <w:rPr>
          <w:rFonts w:ascii="Aptos" w:hAnsi="Aptos" w:eastAsia="Aptos" w:cs="Aptos"/>
          <w:noProof w:val="0"/>
          <w:sz w:val="24"/>
          <w:szCs w:val="24"/>
          <w:lang w:val="en-US"/>
        </w:rPr>
        <w:t xml:space="preserve"> Includes prospective student Q&amp;A session &amp; campus tour! interested in applying? coupon for discounted application fee available </w:t>
      </w:r>
      <w:r w:rsidRPr="79B0627C" w:rsidR="4656D3C9">
        <w:rPr>
          <w:rFonts w:ascii="Aptos" w:hAnsi="Aptos" w:eastAsia="Aptos" w:cs="Aptos"/>
          <w:noProof w:val="0"/>
          <w:sz w:val="24"/>
          <w:szCs w:val="24"/>
          <w:lang w:val="en-US"/>
        </w:rPr>
        <w:t>October</w:t>
      </w:r>
      <w:r w:rsidRPr="79B0627C" w:rsidR="4656D3C9">
        <w:rPr>
          <w:rFonts w:ascii="Aptos" w:hAnsi="Aptos" w:eastAsia="Aptos" w:cs="Aptos"/>
          <w:noProof w:val="0"/>
          <w:sz w:val="24"/>
          <w:szCs w:val="24"/>
          <w:lang w:val="en-US"/>
        </w:rPr>
        <w:t xml:space="preserve"> 11th 8 am - 2 pm, Anschutz Health Sciences Building contact: </w:t>
      </w:r>
      <w:hyperlink r:id="R93f7b525049741ee">
        <w:r w:rsidRPr="79B0627C" w:rsidR="4656D3C9">
          <w:rPr>
            <w:rStyle w:val="Hyperlink"/>
            <w:rFonts w:ascii="Aptos" w:hAnsi="Aptos" w:eastAsia="Aptos" w:cs="Aptos"/>
            <w:noProof w:val="0"/>
            <w:sz w:val="24"/>
            <w:szCs w:val="24"/>
            <w:lang w:val="en-US"/>
          </w:rPr>
          <w:t>coloradosph.admissions@cuanschutz.edu</w:t>
        </w:r>
      </w:hyperlink>
    </w:p>
    <w:p xmlns:wp14="http://schemas.microsoft.com/office/word/2010/wordml" w:rsidP="79B0627C" wp14:paraId="10C1B836" wp14:textId="1C94CC35">
      <w:pPr>
        <w:spacing w:before="240" w:beforeAutospacing="off" w:after="240" w:afterAutospacing="off"/>
        <w:rPr>
          <w:rFonts w:ascii="Aptos" w:hAnsi="Aptos" w:eastAsia="Aptos" w:cs="Aptos"/>
          <w:noProof w:val="0"/>
          <w:sz w:val="24"/>
          <w:szCs w:val="24"/>
          <w:lang w:val="en-US"/>
        </w:rPr>
      </w:pPr>
    </w:p>
    <w:p xmlns:wp14="http://schemas.microsoft.com/office/word/2010/wordml" wp14:paraId="2C078E63" wp14:textId="194B78A6"/>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DD292B"/>
    <w:rsid w:val="065FFCCC"/>
    <w:rsid w:val="1D6CD865"/>
    <w:rsid w:val="1DDD292B"/>
    <w:rsid w:val="2139B6E5"/>
    <w:rsid w:val="4656D3C9"/>
    <w:rsid w:val="71956C74"/>
    <w:rsid w:val="79B06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D292B"/>
  <w15:chartTrackingRefBased/>
  <w15:docId w15:val="{DDA6FD23-7A24-4DF1-A539-3E130C29F32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ucdenver.edu/honors/scholars" TargetMode="External" Id="R987e8b796fae4ae3" /><Relationship Type="http://schemas.openxmlformats.org/officeDocument/2006/relationships/hyperlink" Target="https://calendly.com/pbhladvising" TargetMode="External" Id="Rf99e3b9700544fba" /><Relationship Type="http://schemas.openxmlformats.org/officeDocument/2006/relationships/hyperlink" Target="mailto:Emma.Bunkley@ucdenver.edu" TargetMode="External" Id="Rb4cdda4d9de94d83" /><Relationship Type="http://schemas.openxmlformats.org/officeDocument/2006/relationships/hyperlink" Target="https://sph.tulane.edu/discovery-seminars" TargetMode="External" Id="R0555af4508244ed5" /><Relationship Type="http://schemas.openxmlformats.org/officeDocument/2006/relationships/hyperlink" Target="mailto:yvette.buenoolson@ucdenver.edu" TargetMode="External" Id="Re100f316fdc94e21" /><Relationship Type="http://schemas.openxmlformats.org/officeDocument/2006/relationships/hyperlink" Target="mailto:coloradosph.admissions@cuanschutz.edu" TargetMode="External" Id="R93f7b525049741e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2024-12-04T02:48:26.3800801Z</dcterms:created>
  <dcterms:modified xsi:type="dcterms:W3CDTF">2024-12-04T02:51:49.7246702Z</dcterms:modified>
  <dc:creator>Lange, Ashlyn</dc:creator>
  <lastModifiedBy>Lange, Ashlyn</lastModifiedBy>
</coreProperties>
</file>