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BD66" w14:textId="75C53DA6" w:rsidR="00F2617F" w:rsidRDefault="00F2617F" w:rsidP="00F2617F">
      <w:pPr>
        <w:autoSpaceDE w:val="0"/>
        <w:autoSpaceDN w:val="0"/>
        <w:adjustRightInd w:val="0"/>
        <w:spacing w:before="19" w:line="317" w:lineRule="exact"/>
        <w:ind w:left="940" w:right="-1160" w:firstLine="500"/>
        <w:rPr>
          <w:rFonts w:ascii="Helvetica" w:hAnsi="Helvetica" w:cs="Helvetica"/>
          <w:b/>
          <w:bCs/>
          <w:kern w:val="0"/>
          <w:sz w:val="26"/>
          <w:szCs w:val="26"/>
        </w:rPr>
      </w:pPr>
      <w:r>
        <w:rPr>
          <w:rFonts w:ascii="Helvetica" w:hAnsi="Helvetica" w:cs="Helvetica"/>
          <w:b/>
          <w:bCs/>
          <w:kern w:val="0"/>
          <w:sz w:val="26"/>
          <w:szCs w:val="26"/>
        </w:rPr>
        <w:t>Syllabi Statement on Disability and Access</w:t>
      </w:r>
      <w:r w:rsidR="00D720E2">
        <w:rPr>
          <w:rFonts w:ascii="Helvetica" w:hAnsi="Helvetica" w:cs="Helvetica"/>
          <w:b/>
          <w:bCs/>
          <w:kern w:val="0"/>
          <w:sz w:val="26"/>
          <w:szCs w:val="26"/>
        </w:rPr>
        <w:t>ibility</w:t>
      </w:r>
    </w:p>
    <w:p w14:paraId="6298A754" w14:textId="4CB15A3B" w:rsidR="00F2617F" w:rsidRDefault="00F2617F" w:rsidP="00F2617F">
      <w:pPr>
        <w:autoSpaceDE w:val="0"/>
        <w:autoSpaceDN w:val="0"/>
        <w:adjustRightInd w:val="0"/>
        <w:spacing w:line="268" w:lineRule="exact"/>
        <w:ind w:right="-1160" w:firstLine="720"/>
        <w:rPr>
          <w:rFonts w:ascii="Helvetica" w:hAnsi="Helvetica" w:cs="Helvetica"/>
          <w:kern w:val="0"/>
          <w:sz w:val="22"/>
          <w:szCs w:val="22"/>
        </w:rPr>
      </w:pPr>
      <w:r>
        <w:rPr>
          <w:rFonts w:ascii="Helvetica" w:hAnsi="Helvetica" w:cs="Helvetica"/>
          <w:kern w:val="0"/>
          <w:sz w:val="22"/>
          <w:szCs w:val="22"/>
        </w:rPr>
        <w:t xml:space="preserve">                Faculty Assembly Disabilities Committee (</w:t>
      </w:r>
      <w:proofErr w:type="spellStart"/>
      <w:r>
        <w:rPr>
          <w:rFonts w:ascii="Helvetica" w:hAnsi="Helvetica" w:cs="Helvetica"/>
          <w:kern w:val="0"/>
          <w:sz w:val="22"/>
          <w:szCs w:val="22"/>
        </w:rPr>
        <w:t>DisC</w:t>
      </w:r>
      <w:proofErr w:type="spellEnd"/>
      <w:r>
        <w:rPr>
          <w:rFonts w:ascii="Helvetica" w:hAnsi="Helvetica" w:cs="Helvetica"/>
          <w:kern w:val="0"/>
          <w:sz w:val="22"/>
          <w:szCs w:val="22"/>
        </w:rPr>
        <w:t>)</w:t>
      </w:r>
    </w:p>
    <w:p w14:paraId="155820FA" w14:textId="77777777" w:rsidR="00F2617F" w:rsidRDefault="00F2617F" w:rsidP="00F2617F">
      <w:pPr>
        <w:autoSpaceDE w:val="0"/>
        <w:autoSpaceDN w:val="0"/>
        <w:adjustRightInd w:val="0"/>
        <w:spacing w:before="1"/>
        <w:ind w:right="-1160"/>
        <w:rPr>
          <w:rFonts w:cs="Times New Roman"/>
          <w:kern w:val="0"/>
          <w:sz w:val="22"/>
          <w:szCs w:val="22"/>
        </w:rPr>
      </w:pPr>
    </w:p>
    <w:p w14:paraId="70F5DA07" w14:textId="7C259E4F" w:rsidR="00F2617F" w:rsidRDefault="00F2617F" w:rsidP="00F2617F">
      <w:pPr>
        <w:autoSpaceDE w:val="0"/>
        <w:autoSpaceDN w:val="0"/>
        <w:adjustRightInd w:val="0"/>
        <w:ind w:right="-826"/>
        <w:rPr>
          <w:rFonts w:ascii="Helvetica" w:hAnsi="Helvetica" w:cs="Helvetica"/>
          <w:kern w:val="0"/>
          <w:sz w:val="22"/>
          <w:szCs w:val="22"/>
        </w:rPr>
      </w:pPr>
      <w:r>
        <w:rPr>
          <w:rFonts w:ascii="Helvetica" w:hAnsi="Helvetica" w:cs="Helvetica"/>
          <w:kern w:val="0"/>
          <w:sz w:val="22"/>
          <w:szCs w:val="22"/>
        </w:rPr>
        <w:t>The Faculty Assembly Disabilities Committee has crafted a sample syllabi statement on disability and access</w:t>
      </w:r>
      <w:r w:rsidR="00D720E2">
        <w:rPr>
          <w:rFonts w:ascii="Helvetica" w:hAnsi="Helvetica" w:cs="Helvetica"/>
          <w:kern w:val="0"/>
          <w:sz w:val="22"/>
          <w:szCs w:val="22"/>
        </w:rPr>
        <w:t>ibility</w:t>
      </w:r>
      <w:r>
        <w:rPr>
          <w:rFonts w:ascii="Helvetica" w:hAnsi="Helvetica" w:cs="Helvetica"/>
          <w:kern w:val="0"/>
          <w:sz w:val="22"/>
          <w:szCs w:val="22"/>
        </w:rPr>
        <w:t xml:space="preserve"> designed to engage student</w:t>
      </w:r>
      <w:r w:rsidR="00082F65">
        <w:rPr>
          <w:rFonts w:ascii="Helvetica" w:hAnsi="Helvetica" w:cs="Helvetica"/>
          <w:kern w:val="0"/>
          <w:sz w:val="22"/>
          <w:szCs w:val="22"/>
        </w:rPr>
        <w:t xml:space="preserve">s and to </w:t>
      </w:r>
      <w:r>
        <w:rPr>
          <w:rFonts w:ascii="Helvetica" w:hAnsi="Helvetica" w:cs="Helvetica"/>
          <w:kern w:val="0"/>
          <w:sz w:val="22"/>
          <w:szCs w:val="22"/>
        </w:rPr>
        <w:t xml:space="preserve">encourage faculty to </w:t>
      </w:r>
      <w:r w:rsidR="00082F65">
        <w:rPr>
          <w:rFonts w:ascii="Helvetica" w:hAnsi="Helvetica" w:cs="Helvetica"/>
          <w:kern w:val="0"/>
          <w:sz w:val="22"/>
          <w:szCs w:val="22"/>
        </w:rPr>
        <w:t xml:space="preserve">and create more </w:t>
      </w:r>
      <w:r>
        <w:rPr>
          <w:rFonts w:ascii="Helvetica" w:hAnsi="Helvetica" w:cs="Helvetica"/>
          <w:kern w:val="0"/>
          <w:sz w:val="22"/>
          <w:szCs w:val="22"/>
        </w:rPr>
        <w:t>access</w:t>
      </w:r>
      <w:r w:rsidR="00082F65">
        <w:rPr>
          <w:rFonts w:ascii="Helvetica" w:hAnsi="Helvetica" w:cs="Helvetica"/>
          <w:kern w:val="0"/>
          <w:sz w:val="22"/>
          <w:szCs w:val="22"/>
        </w:rPr>
        <w:t>ible</w:t>
      </w:r>
      <w:r>
        <w:rPr>
          <w:rFonts w:ascii="Helvetica" w:hAnsi="Helvetica" w:cs="Helvetica"/>
          <w:kern w:val="0"/>
          <w:sz w:val="22"/>
          <w:szCs w:val="22"/>
        </w:rPr>
        <w:t xml:space="preserve"> classrooms. </w:t>
      </w:r>
    </w:p>
    <w:p w14:paraId="30FB62FE" w14:textId="77777777" w:rsidR="00F2617F" w:rsidRDefault="00F2617F" w:rsidP="00F2617F">
      <w:pPr>
        <w:autoSpaceDE w:val="0"/>
        <w:autoSpaceDN w:val="0"/>
        <w:adjustRightInd w:val="0"/>
        <w:ind w:left="219" w:right="-826"/>
        <w:rPr>
          <w:rFonts w:ascii="Helvetica" w:hAnsi="Helvetica" w:cs="Helvetica"/>
          <w:kern w:val="0"/>
          <w:sz w:val="22"/>
          <w:szCs w:val="22"/>
        </w:rPr>
      </w:pPr>
    </w:p>
    <w:p w14:paraId="15110741" w14:textId="77777777" w:rsidR="00F2617F" w:rsidRPr="00F2617F" w:rsidRDefault="00F2617F" w:rsidP="00F2617F">
      <w:pPr>
        <w:rPr>
          <w:rFonts w:ascii="Calibri" w:eastAsia="Times New Roman" w:hAnsi="Calibri" w:cs="Calibri"/>
          <w:color w:val="212121"/>
          <w:kern w:val="0"/>
          <w:sz w:val="20"/>
          <w:szCs w:val="20"/>
          <w14:ligatures w14:val="none"/>
        </w:rPr>
      </w:pPr>
      <w:r>
        <w:rPr>
          <w:rFonts w:ascii="Helvetica" w:hAnsi="Helvetica" w:cs="Helvetica"/>
          <w:kern w:val="0"/>
          <w:sz w:val="22"/>
          <w:szCs w:val="22"/>
        </w:rPr>
        <w:t xml:space="preserve">Sample Statement: </w:t>
      </w:r>
      <w:r w:rsidRPr="00F2617F">
        <w:rPr>
          <w:rFonts w:eastAsia="Times New Roman" w:cs="Times New Roman"/>
          <w:color w:val="212121"/>
          <w:kern w:val="0"/>
          <w:sz w:val="36"/>
          <w:szCs w:val="36"/>
          <w14:ligatures w14:val="none"/>
        </w:rPr>
        <w:br/>
        <w:t> </w:t>
      </w:r>
    </w:p>
    <w:p w14:paraId="49500561" w14:textId="614BEC62" w:rsidR="00F2617F" w:rsidRPr="00F2617F" w:rsidRDefault="00F2617F" w:rsidP="00F2617F">
      <w:pPr>
        <w:textAlignment w:val="baseline"/>
        <w:rPr>
          <w:rFonts w:eastAsia="Times New Roman" w:cs="Times New Roman"/>
          <w:color w:val="212121"/>
          <w:kern w:val="0"/>
          <w14:ligatures w14:val="none"/>
        </w:rPr>
      </w:pPr>
      <w:r w:rsidRPr="00F2617F">
        <w:rPr>
          <w:rFonts w:ascii="Roboto" w:eastAsia="Times New Roman" w:hAnsi="Roboto" w:cs="Times New Roman"/>
          <w:color w:val="111111"/>
          <w:kern w:val="0"/>
          <w:sz w:val="22"/>
          <w:szCs w:val="22"/>
          <w14:ligatures w14:val="none"/>
        </w:rPr>
        <w:t>The University of Colorado Denver is committed to ensuring the full participation of all students in its programs, including students with disabilities. If you have a disability or think you have a disability and need accommodations, I encourage you to contact Disability Resources and Services (</w:t>
      </w:r>
      <w:hyperlink r:id="rId4" w:history="1">
        <w:r w:rsidRPr="00FE577B">
          <w:rPr>
            <w:rStyle w:val="Hyperlink"/>
            <w:rFonts w:ascii="Roboto" w:eastAsia="Times New Roman" w:hAnsi="Roboto" w:cs="Times New Roman"/>
            <w:kern w:val="0"/>
            <w:sz w:val="22"/>
            <w:szCs w:val="22"/>
            <w14:ligatures w14:val="none"/>
          </w:rPr>
          <w:t>DRS</w:t>
        </w:r>
      </w:hyperlink>
      <w:r w:rsidRPr="00F2617F">
        <w:rPr>
          <w:rFonts w:ascii="Roboto" w:eastAsia="Times New Roman" w:hAnsi="Roboto" w:cs="Times New Roman"/>
          <w:color w:val="111111"/>
          <w:kern w:val="0"/>
          <w:sz w:val="22"/>
          <w:szCs w:val="22"/>
          <w14:ligatures w14:val="none"/>
        </w:rPr>
        <w:t xml:space="preserve">) and/or speak with me as soon as you can. I am committed to providing equal access as required by federal law, and I am interested in developing strategies </w:t>
      </w:r>
      <w:r w:rsidR="00FE577B">
        <w:rPr>
          <w:rFonts w:ascii="Roboto" w:eastAsia="Times New Roman" w:hAnsi="Roboto" w:cs="Times New Roman"/>
          <w:color w:val="111111"/>
          <w:kern w:val="0"/>
          <w:sz w:val="22"/>
          <w:szCs w:val="22"/>
          <w14:ligatures w14:val="none"/>
        </w:rPr>
        <w:t xml:space="preserve">to help </w:t>
      </w:r>
      <w:r w:rsidRPr="00F2617F">
        <w:rPr>
          <w:rFonts w:ascii="Roboto" w:eastAsia="Times New Roman" w:hAnsi="Roboto" w:cs="Times New Roman"/>
          <w:color w:val="111111"/>
          <w:kern w:val="0"/>
          <w:sz w:val="22"/>
          <w:szCs w:val="22"/>
          <w14:ligatures w14:val="none"/>
        </w:rPr>
        <w:t>you succe</w:t>
      </w:r>
      <w:r w:rsidR="00FE577B">
        <w:rPr>
          <w:rFonts w:ascii="Roboto" w:eastAsia="Times New Roman" w:hAnsi="Roboto" w:cs="Times New Roman"/>
          <w:color w:val="111111"/>
          <w:kern w:val="0"/>
          <w:sz w:val="22"/>
          <w:szCs w:val="22"/>
          <w14:ligatures w14:val="none"/>
        </w:rPr>
        <w:t>ed</w:t>
      </w:r>
      <w:r w:rsidRPr="00F2617F">
        <w:rPr>
          <w:rFonts w:ascii="Roboto" w:eastAsia="Times New Roman" w:hAnsi="Roboto" w:cs="Times New Roman"/>
          <w:color w:val="111111"/>
          <w:kern w:val="0"/>
          <w:sz w:val="22"/>
          <w:szCs w:val="22"/>
          <w14:ligatures w14:val="none"/>
        </w:rPr>
        <w:t xml:space="preserve"> in this course.</w:t>
      </w:r>
    </w:p>
    <w:p w14:paraId="3BB632ED" w14:textId="77777777" w:rsidR="00247A6C" w:rsidRPr="00F04096" w:rsidRDefault="00F2617F" w:rsidP="00247A6C">
      <w:pPr>
        <w:textAlignment w:val="baseline"/>
        <w:rPr>
          <w:rFonts w:eastAsia="Times New Roman" w:cs="Times New Roman"/>
          <w:b/>
          <w:bCs/>
          <w:color w:val="212121"/>
          <w:kern w:val="0"/>
          <w14:ligatures w14:val="none"/>
        </w:rPr>
      </w:pPr>
      <w:r w:rsidRPr="00F04096">
        <w:rPr>
          <w:rFonts w:ascii="Roboto" w:eastAsia="Times New Roman" w:hAnsi="Roboto" w:cs="Times New Roman"/>
          <w:b/>
          <w:bCs/>
          <w:color w:val="111111"/>
          <w:kern w:val="0"/>
          <w:sz w:val="22"/>
          <w:szCs w:val="22"/>
          <w14:ligatures w14:val="none"/>
        </w:rPr>
        <w:t> </w:t>
      </w:r>
    </w:p>
    <w:p w14:paraId="06D0F7A0" w14:textId="50DF0487" w:rsidR="00F2617F" w:rsidRPr="00247A6C" w:rsidRDefault="00F2617F" w:rsidP="00247A6C">
      <w:pPr>
        <w:textAlignment w:val="baseline"/>
        <w:rPr>
          <w:rFonts w:eastAsia="Times New Roman" w:cs="Times New Roman"/>
          <w:color w:val="212121"/>
          <w:kern w:val="0"/>
          <w14:ligatures w14:val="none"/>
        </w:rPr>
      </w:pPr>
      <w:r w:rsidRPr="00F04096">
        <w:rPr>
          <w:rFonts w:ascii="Roboto" w:eastAsia="Times New Roman" w:hAnsi="Roboto" w:cs="Times New Roman"/>
          <w:b/>
          <w:bCs/>
          <w:color w:val="111111"/>
          <w:kern w:val="0"/>
          <w:sz w:val="22"/>
          <w:szCs w:val="22"/>
          <w14:ligatures w14:val="none"/>
        </w:rPr>
        <w:t>You are welcome to adapt and craft your own statement</w:t>
      </w:r>
      <w:r w:rsidRPr="00F2617F">
        <w:rPr>
          <w:rFonts w:ascii="Roboto" w:eastAsia="Times New Roman" w:hAnsi="Roboto" w:cs="Times New Roman"/>
          <w:color w:val="111111"/>
          <w:kern w:val="0"/>
          <w:sz w:val="22"/>
          <w:szCs w:val="22"/>
          <w14:ligatures w14:val="none"/>
        </w:rPr>
        <w:t xml:space="preserve">, please keep </w:t>
      </w:r>
      <w:r w:rsidR="00414A38">
        <w:rPr>
          <w:rFonts w:ascii="Roboto" w:eastAsia="Times New Roman" w:hAnsi="Roboto" w:cs="Times New Roman"/>
          <w:color w:val="111111"/>
          <w:kern w:val="0"/>
          <w:sz w:val="22"/>
          <w:szCs w:val="22"/>
          <w14:ligatures w14:val="none"/>
        </w:rPr>
        <w:t xml:space="preserve">in </w:t>
      </w:r>
      <w:r w:rsidRPr="00F2617F">
        <w:rPr>
          <w:rFonts w:ascii="Roboto" w:eastAsia="Times New Roman" w:hAnsi="Roboto" w:cs="Times New Roman"/>
          <w:color w:val="111111"/>
          <w:kern w:val="0"/>
          <w:sz w:val="22"/>
          <w:szCs w:val="22"/>
          <w14:ligatures w14:val="none"/>
        </w:rPr>
        <w:t>mind</w:t>
      </w:r>
      <w:r w:rsidR="00414A38">
        <w:rPr>
          <w:rFonts w:ascii="Roboto" w:eastAsia="Times New Roman" w:hAnsi="Roboto" w:cs="Times New Roman"/>
          <w:color w:val="111111"/>
          <w:kern w:val="0"/>
          <w:sz w:val="22"/>
          <w:szCs w:val="22"/>
          <w14:ligatures w14:val="none"/>
        </w:rPr>
        <w:t xml:space="preserve"> that</w:t>
      </w:r>
      <w:r w:rsidRPr="00F2617F">
        <w:rPr>
          <w:rFonts w:ascii="Roboto" w:eastAsia="Times New Roman" w:hAnsi="Roboto" w:cs="Times New Roman"/>
          <w:color w:val="111111"/>
          <w:kern w:val="0"/>
          <w:sz w:val="22"/>
          <w:szCs w:val="22"/>
          <w14:ligatures w14:val="none"/>
        </w:rPr>
        <w:t> </w:t>
      </w:r>
      <w:r w:rsidR="00414A38">
        <w:rPr>
          <w:rFonts w:ascii="Roboto" w:eastAsia="Times New Roman" w:hAnsi="Roboto" w:cs="Times New Roman"/>
          <w:color w:val="111111"/>
          <w:kern w:val="0"/>
          <w:sz w:val="22"/>
          <w:szCs w:val="22"/>
          <w14:ligatures w14:val="none"/>
        </w:rPr>
        <w:t>y</w:t>
      </w:r>
      <w:r w:rsidRPr="00F2617F">
        <w:rPr>
          <w:rFonts w:ascii="Roboto" w:eastAsia="Times New Roman" w:hAnsi="Roboto" w:cs="Times New Roman"/>
          <w:color w:val="111111"/>
          <w:kern w:val="0"/>
          <w:sz w:val="22"/>
          <w:szCs w:val="22"/>
          <w14:ligatures w14:val="none"/>
        </w:rPr>
        <w:t>our statement needs to comply </w:t>
      </w:r>
      <w:r w:rsidR="00414A38">
        <w:rPr>
          <w:rFonts w:ascii="Roboto" w:eastAsia="Times New Roman" w:hAnsi="Roboto" w:cs="Times New Roman"/>
          <w:color w:val="111111"/>
          <w:kern w:val="0"/>
          <w:sz w:val="22"/>
          <w:szCs w:val="22"/>
          <w14:ligatures w14:val="none"/>
        </w:rPr>
        <w:t xml:space="preserve">with the </w:t>
      </w:r>
      <w:hyperlink r:id="rId5" w:tooltip="http://www.ada.gov/" w:history="1">
        <w:r w:rsidRPr="00F2617F">
          <w:rPr>
            <w:rFonts w:ascii="Roboto" w:eastAsia="Times New Roman" w:hAnsi="Roboto" w:cs="Times New Roman"/>
            <w:color w:val="0277BD"/>
            <w:kern w:val="0"/>
            <w:sz w:val="22"/>
            <w:szCs w:val="22"/>
            <w:u w:val="single"/>
            <w:bdr w:val="none" w:sz="0" w:space="0" w:color="auto" w:frame="1"/>
            <w14:ligatures w14:val="none"/>
          </w:rPr>
          <w:t>Americans with Disabilities Act</w:t>
        </w:r>
      </w:hyperlink>
      <w:r w:rsidR="00EE14FF">
        <w:t xml:space="preserve"> and </w:t>
      </w:r>
      <w:hyperlink r:id="rId6" w:history="1">
        <w:r w:rsidR="00EE14FF" w:rsidRPr="00EE14FF">
          <w:rPr>
            <w:rStyle w:val="Hyperlink"/>
          </w:rPr>
          <w:t>Section-504</w:t>
        </w:r>
      </w:hyperlink>
      <w:r>
        <w:rPr>
          <w:rFonts w:ascii="Roboto" w:eastAsia="Times New Roman" w:hAnsi="Roboto" w:cs="Times New Roman"/>
          <w:color w:val="111111"/>
          <w:kern w:val="0"/>
          <w:sz w:val="22"/>
          <w:szCs w:val="22"/>
          <w14:ligatures w14:val="none"/>
        </w:rPr>
        <w:t xml:space="preserve">.  Please avoid </w:t>
      </w:r>
      <w:r w:rsidR="0092474A">
        <w:rPr>
          <w:rFonts w:ascii="Roboto" w:eastAsia="Times New Roman" w:hAnsi="Roboto" w:cs="Times New Roman"/>
          <w:color w:val="111111"/>
          <w:kern w:val="0"/>
          <w:sz w:val="22"/>
          <w:szCs w:val="22"/>
          <w14:ligatures w14:val="none"/>
        </w:rPr>
        <w:t>stigmatizing or terse</w:t>
      </w:r>
      <w:r>
        <w:rPr>
          <w:rFonts w:ascii="Roboto" w:eastAsia="Times New Roman" w:hAnsi="Roboto" w:cs="Times New Roman"/>
          <w:color w:val="111111"/>
          <w:kern w:val="0"/>
          <w:sz w:val="22"/>
          <w:szCs w:val="22"/>
          <w14:ligatures w14:val="none"/>
        </w:rPr>
        <w:t xml:space="preserve"> legal language</w:t>
      </w:r>
      <w:r w:rsidR="00414A38">
        <w:rPr>
          <w:rFonts w:ascii="Roboto" w:eastAsia="Times New Roman" w:hAnsi="Roboto" w:cs="Times New Roman"/>
          <w:color w:val="111111"/>
          <w:kern w:val="0"/>
          <w:sz w:val="22"/>
          <w:szCs w:val="22"/>
          <w14:ligatures w14:val="none"/>
        </w:rPr>
        <w:t xml:space="preserve"> and create a tone of inclusivity</w:t>
      </w:r>
      <w:r>
        <w:rPr>
          <w:rFonts w:ascii="Roboto" w:eastAsia="Times New Roman" w:hAnsi="Roboto" w:cs="Times New Roman"/>
          <w:color w:val="111111"/>
          <w:kern w:val="0"/>
          <w:sz w:val="22"/>
          <w:szCs w:val="22"/>
          <w14:ligatures w14:val="none"/>
        </w:rPr>
        <w:t xml:space="preserve">.  You can contact  FA </w:t>
      </w:r>
      <w:proofErr w:type="spellStart"/>
      <w:r>
        <w:rPr>
          <w:rFonts w:ascii="Roboto" w:eastAsia="Times New Roman" w:hAnsi="Roboto" w:cs="Times New Roman"/>
          <w:color w:val="111111"/>
          <w:kern w:val="0"/>
          <w:sz w:val="22"/>
          <w:szCs w:val="22"/>
          <w14:ligatures w14:val="none"/>
        </w:rPr>
        <w:t>DisC</w:t>
      </w:r>
      <w:proofErr w:type="spellEnd"/>
      <w:r w:rsidR="0092474A">
        <w:rPr>
          <w:rFonts w:ascii="Roboto" w:eastAsia="Times New Roman" w:hAnsi="Roboto" w:cs="Times New Roman"/>
          <w:color w:val="111111"/>
          <w:kern w:val="0"/>
          <w:sz w:val="22"/>
          <w:szCs w:val="22"/>
          <w14:ligatures w14:val="none"/>
        </w:rPr>
        <w:t xml:space="preserve"> or consult our </w:t>
      </w:r>
      <w:hyperlink r:id="rId7" w:history="1">
        <w:r w:rsidR="0092474A">
          <w:rPr>
            <w:rStyle w:val="Hyperlink"/>
            <w:rFonts w:ascii="Roboto" w:eastAsia="Times New Roman" w:hAnsi="Roboto" w:cs="Times New Roman"/>
            <w:kern w:val="0"/>
            <w:sz w:val="22"/>
            <w:szCs w:val="22"/>
            <w14:ligatures w14:val="none"/>
          </w:rPr>
          <w:t xml:space="preserve">Resources </w:t>
        </w:r>
      </w:hyperlink>
      <w:r w:rsidR="0092474A">
        <w:rPr>
          <w:rFonts w:ascii="Roboto" w:eastAsia="Times New Roman" w:hAnsi="Roboto" w:cs="Times New Roman"/>
          <w:color w:val="111111"/>
          <w:kern w:val="0"/>
          <w:sz w:val="22"/>
          <w:szCs w:val="22"/>
          <w14:ligatures w14:val="none"/>
        </w:rPr>
        <w:t>for</w:t>
      </w:r>
      <w:r>
        <w:rPr>
          <w:rFonts w:ascii="Roboto" w:eastAsia="Times New Roman" w:hAnsi="Roboto" w:cs="Times New Roman"/>
          <w:color w:val="111111"/>
          <w:kern w:val="0"/>
          <w:sz w:val="22"/>
          <w:szCs w:val="22"/>
          <w14:ligatures w14:val="none"/>
        </w:rPr>
        <w:t xml:space="preserve"> additional help</w:t>
      </w:r>
      <w:r w:rsidR="0092474A">
        <w:rPr>
          <w:rFonts w:ascii="Roboto" w:eastAsia="Times New Roman" w:hAnsi="Roboto" w:cs="Times New Roman"/>
          <w:color w:val="111111"/>
          <w:kern w:val="0"/>
          <w:sz w:val="22"/>
          <w:szCs w:val="22"/>
          <w14:ligatures w14:val="none"/>
        </w:rPr>
        <w:t xml:space="preserve"> </w:t>
      </w:r>
      <w:r w:rsidR="00FE577B">
        <w:rPr>
          <w:rFonts w:ascii="Roboto" w:eastAsia="Times New Roman" w:hAnsi="Roboto" w:cs="Times New Roman"/>
          <w:color w:val="111111"/>
          <w:kern w:val="0"/>
          <w:sz w:val="22"/>
          <w:szCs w:val="22"/>
          <w14:ligatures w14:val="none"/>
        </w:rPr>
        <w:t>on l</w:t>
      </w:r>
      <w:r w:rsidR="0092474A">
        <w:rPr>
          <w:rFonts w:ascii="Roboto" w:eastAsia="Times New Roman" w:hAnsi="Roboto" w:cs="Times New Roman"/>
          <w:color w:val="111111"/>
          <w:kern w:val="0"/>
          <w:sz w:val="22"/>
          <w:szCs w:val="22"/>
          <w14:ligatures w14:val="none"/>
        </w:rPr>
        <w:t>anguage</w:t>
      </w:r>
      <w:r w:rsidR="00FE577B">
        <w:rPr>
          <w:rFonts w:ascii="Roboto" w:eastAsia="Times New Roman" w:hAnsi="Roboto" w:cs="Times New Roman"/>
          <w:color w:val="111111"/>
          <w:kern w:val="0"/>
          <w:sz w:val="22"/>
          <w:szCs w:val="22"/>
          <w14:ligatures w14:val="none"/>
        </w:rPr>
        <w:t xml:space="preserve"> and information on addressing ableism</w:t>
      </w:r>
      <w:r>
        <w:rPr>
          <w:rFonts w:ascii="Roboto" w:eastAsia="Times New Roman" w:hAnsi="Roboto" w:cs="Times New Roman"/>
          <w:color w:val="111111"/>
          <w:kern w:val="0"/>
          <w:sz w:val="22"/>
          <w:szCs w:val="22"/>
          <w14:ligatures w14:val="none"/>
        </w:rPr>
        <w:t>.</w:t>
      </w:r>
    </w:p>
    <w:p w14:paraId="3BA543DA" w14:textId="77777777" w:rsidR="00F2617F" w:rsidRDefault="00F2617F" w:rsidP="00F2617F">
      <w:pPr>
        <w:autoSpaceDE w:val="0"/>
        <w:autoSpaceDN w:val="0"/>
        <w:adjustRightInd w:val="0"/>
        <w:ind w:right="-1160"/>
        <w:rPr>
          <w:rFonts w:cs="Times New Roman"/>
          <w:kern w:val="0"/>
          <w:sz w:val="22"/>
          <w:szCs w:val="22"/>
          <w:u w:color="0000FF"/>
        </w:rPr>
      </w:pPr>
    </w:p>
    <w:p w14:paraId="28844E25" w14:textId="60246519" w:rsidR="00414A38" w:rsidRDefault="00414A38" w:rsidP="00247A6C">
      <w:pPr>
        <w:autoSpaceDE w:val="0"/>
        <w:autoSpaceDN w:val="0"/>
        <w:adjustRightInd w:val="0"/>
        <w:spacing w:before="1"/>
        <w:ind w:right="-1160"/>
        <w:rPr>
          <w:rFonts w:ascii="Helvetica" w:hAnsi="Helvetica" w:cs="Helvetica"/>
          <w:b/>
          <w:bCs/>
          <w:i/>
          <w:iCs/>
          <w:kern w:val="0"/>
          <w:sz w:val="22"/>
          <w:szCs w:val="22"/>
          <w:u w:color="0000FF"/>
        </w:rPr>
      </w:pPr>
      <w:r>
        <w:rPr>
          <w:rFonts w:ascii="Helvetica" w:hAnsi="Helvetica" w:cs="Helvetica"/>
          <w:b/>
          <w:bCs/>
          <w:i/>
          <w:iCs/>
          <w:kern w:val="0"/>
          <w:sz w:val="22"/>
          <w:szCs w:val="22"/>
          <w:u w:color="0000FF"/>
        </w:rPr>
        <w:t>Engaging Students with Disabilities and Providing Accommodations</w:t>
      </w:r>
    </w:p>
    <w:p w14:paraId="3D79738B" w14:textId="77777777" w:rsidR="00414A38" w:rsidRDefault="00414A38" w:rsidP="00F2617F">
      <w:pPr>
        <w:autoSpaceDE w:val="0"/>
        <w:autoSpaceDN w:val="0"/>
        <w:adjustRightInd w:val="0"/>
        <w:spacing w:before="1"/>
        <w:ind w:left="219" w:right="-1160"/>
        <w:rPr>
          <w:rFonts w:ascii="Helvetica" w:hAnsi="Helvetica" w:cs="Helvetica"/>
          <w:b/>
          <w:bCs/>
          <w:i/>
          <w:iCs/>
          <w:kern w:val="0"/>
          <w:sz w:val="22"/>
          <w:szCs w:val="22"/>
          <w:u w:color="0000FF"/>
        </w:rPr>
      </w:pPr>
    </w:p>
    <w:p w14:paraId="44880DB6" w14:textId="3D0CC77D" w:rsidR="00414A38" w:rsidRDefault="00414A38" w:rsidP="00247A6C">
      <w:pPr>
        <w:autoSpaceDE w:val="0"/>
        <w:autoSpaceDN w:val="0"/>
        <w:adjustRightInd w:val="0"/>
        <w:ind w:right="-827"/>
        <w:rPr>
          <w:rFonts w:ascii="Helvetica" w:hAnsi="Helvetica" w:cs="Helvetica"/>
          <w:kern w:val="0"/>
          <w:sz w:val="22"/>
          <w:szCs w:val="22"/>
          <w:u w:color="0000FF"/>
        </w:rPr>
      </w:pPr>
      <w:r>
        <w:rPr>
          <w:rFonts w:ascii="Helvetica" w:hAnsi="Helvetica" w:cs="Helvetica"/>
          <w:kern w:val="0"/>
          <w:sz w:val="22"/>
          <w:szCs w:val="22"/>
          <w:u w:color="0000FF"/>
        </w:rPr>
        <w:t>While students may share information about what they need, you are not allowed to ask students questions about their medical conditions</w:t>
      </w:r>
      <w:r w:rsidR="00FE577B">
        <w:rPr>
          <w:rFonts w:ascii="Helvetica" w:hAnsi="Helvetica" w:cs="Helvetica"/>
          <w:kern w:val="0"/>
          <w:sz w:val="22"/>
          <w:szCs w:val="22"/>
          <w:u w:color="0000FF"/>
        </w:rPr>
        <w:t>,</w:t>
      </w:r>
      <w:r>
        <w:rPr>
          <w:rFonts w:ascii="Helvetica" w:hAnsi="Helvetica" w:cs="Helvetica"/>
          <w:kern w:val="0"/>
          <w:sz w:val="22"/>
          <w:szCs w:val="22"/>
          <w:u w:color="0000FF"/>
        </w:rPr>
        <w:t xml:space="preserve"> as that information is protected and private. Faculty are required to provide accommodations when formally requested by the DRS accommodation letters at any time during the course, but accommodations are not retroactive. This does not preclude faculty from going above mandated accommodations to provide a more accessible classroom </w:t>
      </w:r>
      <w:r w:rsidR="00082F65">
        <w:rPr>
          <w:rFonts w:ascii="Helvetica" w:hAnsi="Helvetica" w:cs="Helvetica"/>
          <w:kern w:val="0"/>
          <w:sz w:val="22"/>
          <w:szCs w:val="22"/>
          <w:u w:color="0000FF"/>
        </w:rPr>
        <w:t>or that promotes students’ success.</w:t>
      </w:r>
    </w:p>
    <w:p w14:paraId="0B2DFCBF" w14:textId="77777777" w:rsidR="00414A38" w:rsidRDefault="00414A38" w:rsidP="00F2617F">
      <w:pPr>
        <w:autoSpaceDE w:val="0"/>
        <w:autoSpaceDN w:val="0"/>
        <w:adjustRightInd w:val="0"/>
        <w:ind w:left="219" w:right="-827"/>
        <w:rPr>
          <w:rFonts w:ascii="Helvetica" w:hAnsi="Helvetica" w:cs="Helvetica"/>
          <w:kern w:val="0"/>
          <w:sz w:val="22"/>
          <w:szCs w:val="22"/>
          <w:u w:color="0000FF"/>
        </w:rPr>
      </w:pPr>
    </w:p>
    <w:p w14:paraId="10D5F3B6" w14:textId="4B595488" w:rsidR="00F2617F" w:rsidRDefault="00414A38" w:rsidP="00247A6C">
      <w:pPr>
        <w:autoSpaceDE w:val="0"/>
        <w:autoSpaceDN w:val="0"/>
        <w:adjustRightInd w:val="0"/>
        <w:ind w:right="-827"/>
        <w:rPr>
          <w:rFonts w:ascii="Helvetica" w:hAnsi="Helvetica" w:cs="Helvetica"/>
          <w:kern w:val="0"/>
          <w:sz w:val="22"/>
          <w:szCs w:val="22"/>
          <w:u w:color="0000FF"/>
        </w:rPr>
      </w:pPr>
      <w:r>
        <w:rPr>
          <w:rFonts w:ascii="Helvetica" w:hAnsi="Helvetica" w:cs="Helvetica"/>
          <w:kern w:val="0"/>
          <w:sz w:val="22"/>
          <w:szCs w:val="22"/>
          <w:u w:color="0000FF"/>
        </w:rPr>
        <w:t>DRS does its best to articulate best accommodations, but it’s up to you and the disabled student to work out how those accommodations will play out in your class. In some cases, required accommodations may not make sense in your course or be in the student’s best interest. For example, you may want the student to have access to you during testing</w:t>
      </w:r>
      <w:r w:rsidR="00FE577B">
        <w:rPr>
          <w:rFonts w:ascii="Helvetica" w:hAnsi="Helvetica" w:cs="Helvetica"/>
          <w:kern w:val="0"/>
          <w:sz w:val="22"/>
          <w:szCs w:val="22"/>
          <w:u w:color="0000FF"/>
        </w:rPr>
        <w:t>,</w:t>
      </w:r>
      <w:r>
        <w:rPr>
          <w:rFonts w:ascii="Helvetica" w:hAnsi="Helvetica" w:cs="Helvetica"/>
          <w:kern w:val="0"/>
          <w:sz w:val="22"/>
          <w:szCs w:val="22"/>
          <w:u w:color="0000FF"/>
        </w:rPr>
        <w:t xml:space="preserve"> so you may choose to provide the mandated extra time yourself rather than in the DRS testing center. Speak with disabled students, as they are the experts on their own disabilities.</w:t>
      </w:r>
    </w:p>
    <w:p w14:paraId="1CC7D601" w14:textId="77777777" w:rsidR="00414A38" w:rsidRDefault="00414A38" w:rsidP="00F2617F">
      <w:pPr>
        <w:autoSpaceDE w:val="0"/>
        <w:autoSpaceDN w:val="0"/>
        <w:adjustRightInd w:val="0"/>
        <w:ind w:left="219" w:right="-827"/>
        <w:rPr>
          <w:rFonts w:ascii="Helvetica" w:hAnsi="Helvetica" w:cs="Helvetica"/>
          <w:kern w:val="0"/>
          <w:sz w:val="22"/>
          <w:szCs w:val="22"/>
          <w:u w:color="0000FF"/>
        </w:rPr>
      </w:pPr>
    </w:p>
    <w:p w14:paraId="26655D13" w14:textId="7C8DA622" w:rsidR="00414A38" w:rsidRDefault="00414A38" w:rsidP="00247A6C">
      <w:pPr>
        <w:autoSpaceDE w:val="0"/>
        <w:autoSpaceDN w:val="0"/>
        <w:adjustRightInd w:val="0"/>
        <w:ind w:right="-827"/>
        <w:rPr>
          <w:rFonts w:ascii="Helvetica" w:hAnsi="Helvetica" w:cs="Helvetica"/>
          <w:kern w:val="0"/>
          <w:sz w:val="22"/>
          <w:szCs w:val="22"/>
          <w:u w:color="0000FF"/>
        </w:rPr>
      </w:pPr>
      <w:r>
        <w:rPr>
          <w:rFonts w:ascii="Helvetica" w:hAnsi="Helvetica" w:cs="Helvetica"/>
          <w:kern w:val="0"/>
          <w:sz w:val="22"/>
          <w:szCs w:val="22"/>
          <w:u w:color="0000FF"/>
        </w:rPr>
        <w:t>If a student does not have a DRS letter and identifies to you as being disabled, the first step is to listen to the student. Some students may choose to self</w:t>
      </w:r>
      <w:r w:rsidR="00FE577B">
        <w:rPr>
          <w:rFonts w:ascii="Helvetica" w:hAnsi="Helvetica" w:cs="Helvetica"/>
          <w:kern w:val="0"/>
          <w:sz w:val="22"/>
          <w:szCs w:val="22"/>
          <w:u w:color="0000FF"/>
        </w:rPr>
        <w:t>-</w:t>
      </w:r>
      <w:r>
        <w:rPr>
          <w:rFonts w:ascii="Helvetica" w:hAnsi="Helvetica" w:cs="Helvetica"/>
          <w:kern w:val="0"/>
          <w:sz w:val="22"/>
          <w:szCs w:val="22"/>
          <w:u w:color="0000FF"/>
        </w:rPr>
        <w:t xml:space="preserve">advocate, cannot afford required testing to gain DRS documentation, have cultural issues that impede accessing accommodation, or have </w:t>
      </w:r>
      <w:r>
        <w:rPr>
          <w:rFonts w:ascii="Helvetica" w:hAnsi="Helvetica" w:cs="Helvetica"/>
          <w:kern w:val="1"/>
          <w:sz w:val="22"/>
          <w:szCs w:val="22"/>
          <w:u w:color="0000FF"/>
        </w:rPr>
        <w:t>limited</w:t>
      </w:r>
      <w:r>
        <w:rPr>
          <w:rFonts w:ascii="Helvetica" w:hAnsi="Helvetica" w:cs="Helvetica"/>
          <w:spacing w:val="-5"/>
          <w:kern w:val="1"/>
          <w:sz w:val="22"/>
          <w:szCs w:val="22"/>
          <w:u w:color="0000FF"/>
        </w:rPr>
        <w:t xml:space="preserve"> </w:t>
      </w:r>
      <w:r>
        <w:rPr>
          <w:rFonts w:ascii="Helvetica" w:hAnsi="Helvetica" w:cs="Helvetica"/>
          <w:kern w:val="1"/>
          <w:sz w:val="22"/>
          <w:szCs w:val="22"/>
          <w:u w:color="0000FF"/>
        </w:rPr>
        <w:t>accommodation</w:t>
      </w:r>
      <w:r>
        <w:rPr>
          <w:rFonts w:ascii="Helvetica" w:hAnsi="Helvetica" w:cs="Helvetica"/>
          <w:spacing w:val="-5"/>
          <w:kern w:val="1"/>
          <w:sz w:val="22"/>
          <w:szCs w:val="22"/>
          <w:u w:color="0000FF"/>
        </w:rPr>
        <w:t xml:space="preserve"> </w:t>
      </w:r>
      <w:r>
        <w:rPr>
          <w:rFonts w:ascii="Helvetica" w:hAnsi="Helvetica" w:cs="Helvetica"/>
          <w:kern w:val="1"/>
          <w:sz w:val="22"/>
          <w:szCs w:val="22"/>
          <w:u w:color="0000FF"/>
        </w:rPr>
        <w:t>requests</w:t>
      </w:r>
      <w:r w:rsidR="00082F65">
        <w:rPr>
          <w:rFonts w:ascii="Helvetica" w:hAnsi="Helvetica" w:cs="Helvetica"/>
          <w:kern w:val="1"/>
          <w:sz w:val="22"/>
          <w:szCs w:val="22"/>
          <w:u w:color="0000FF"/>
        </w:rPr>
        <w:t xml:space="preserve"> or be unaware of the</w:t>
      </w:r>
      <w:r w:rsidR="00082F65">
        <w:rPr>
          <w:rFonts w:ascii="Helvetica" w:hAnsi="Helvetica" w:cs="Helvetica"/>
          <w:spacing w:val="-5"/>
          <w:kern w:val="1"/>
          <w:sz w:val="22"/>
          <w:szCs w:val="22"/>
          <w:u w:color="0000FF"/>
        </w:rPr>
        <w:t xml:space="preserve"> accommodations process</w:t>
      </w:r>
      <w:r w:rsidR="00FE577B">
        <w:rPr>
          <w:rFonts w:ascii="Helvetica" w:hAnsi="Helvetica" w:cs="Helvetica"/>
          <w:spacing w:val="-5"/>
          <w:kern w:val="1"/>
          <w:sz w:val="22"/>
          <w:szCs w:val="22"/>
          <w:u w:color="0000FF"/>
        </w:rPr>
        <w:t>,</w:t>
      </w:r>
      <w:r w:rsidR="00082F65">
        <w:rPr>
          <w:rFonts w:ascii="Helvetica" w:hAnsi="Helvetica" w:cs="Helvetica"/>
          <w:spacing w:val="-5"/>
          <w:kern w:val="1"/>
          <w:sz w:val="22"/>
          <w:szCs w:val="22"/>
          <w:u w:color="0000FF"/>
        </w:rPr>
        <w:t xml:space="preserve"> and you may direct them to DRS</w:t>
      </w:r>
      <w:r w:rsidR="00FD4DA8">
        <w:rPr>
          <w:rFonts w:ascii="Helvetica" w:hAnsi="Helvetica" w:cs="Helvetica"/>
          <w:spacing w:val="-5"/>
          <w:kern w:val="1"/>
          <w:sz w:val="22"/>
          <w:szCs w:val="22"/>
          <w:u w:color="0000FF"/>
        </w:rPr>
        <w:t xml:space="preserve"> for further information</w:t>
      </w:r>
      <w:r w:rsidR="00082F65">
        <w:rPr>
          <w:rFonts w:ascii="Helvetica" w:hAnsi="Helvetica" w:cs="Helvetica"/>
          <w:spacing w:val="-5"/>
          <w:kern w:val="1"/>
          <w:sz w:val="22"/>
          <w:szCs w:val="22"/>
          <w:u w:color="0000FF"/>
        </w:rPr>
        <w:t xml:space="preserve">.  </w:t>
      </w:r>
      <w:r>
        <w:rPr>
          <w:rFonts w:ascii="Helvetica" w:hAnsi="Helvetica" w:cs="Helvetica"/>
          <w:kern w:val="1"/>
          <w:sz w:val="22"/>
          <w:szCs w:val="22"/>
          <w:u w:color="0000FF"/>
        </w:rPr>
        <w:t>The</w:t>
      </w:r>
      <w:r>
        <w:rPr>
          <w:rFonts w:ascii="Helvetica" w:hAnsi="Helvetica" w:cs="Helvetica"/>
          <w:spacing w:val="-4"/>
          <w:kern w:val="1"/>
          <w:sz w:val="22"/>
          <w:szCs w:val="22"/>
          <w:u w:color="0000FF"/>
        </w:rPr>
        <w:t xml:space="preserve"> </w:t>
      </w:r>
      <w:r>
        <w:rPr>
          <w:rFonts w:ascii="Helvetica" w:hAnsi="Helvetica" w:cs="Helvetica"/>
          <w:kern w:val="1"/>
          <w:sz w:val="22"/>
          <w:szCs w:val="22"/>
          <w:u w:color="0000FF"/>
        </w:rPr>
        <w:t>university</w:t>
      </w:r>
      <w:r>
        <w:rPr>
          <w:rFonts w:ascii="Helvetica" w:hAnsi="Helvetica" w:cs="Helvetica"/>
          <w:spacing w:val="-4"/>
          <w:kern w:val="1"/>
          <w:sz w:val="22"/>
          <w:szCs w:val="22"/>
          <w:u w:color="0000FF"/>
        </w:rPr>
        <w:t xml:space="preserve"> </w:t>
      </w:r>
      <w:r>
        <w:rPr>
          <w:rFonts w:ascii="Helvetica" w:hAnsi="Helvetica" w:cs="Helvetica"/>
          <w:kern w:val="1"/>
          <w:sz w:val="22"/>
          <w:szCs w:val="22"/>
          <w:u w:color="0000FF"/>
        </w:rPr>
        <w:t>does</w:t>
      </w:r>
      <w:r>
        <w:rPr>
          <w:rFonts w:ascii="Helvetica" w:hAnsi="Helvetica" w:cs="Helvetica"/>
          <w:spacing w:val="-4"/>
          <w:kern w:val="1"/>
          <w:sz w:val="22"/>
          <w:szCs w:val="22"/>
          <w:u w:color="0000FF"/>
        </w:rPr>
        <w:t xml:space="preserve"> </w:t>
      </w:r>
      <w:r>
        <w:rPr>
          <w:rFonts w:ascii="Helvetica" w:hAnsi="Helvetica" w:cs="Helvetica"/>
          <w:kern w:val="1"/>
          <w:sz w:val="22"/>
          <w:szCs w:val="22"/>
          <w:u w:color="0000FF"/>
        </w:rPr>
        <w:t>not</w:t>
      </w:r>
      <w:r>
        <w:rPr>
          <w:rFonts w:ascii="Helvetica" w:hAnsi="Helvetica" w:cs="Helvetica"/>
          <w:spacing w:val="-4"/>
          <w:kern w:val="1"/>
          <w:sz w:val="22"/>
          <w:szCs w:val="22"/>
          <w:u w:color="0000FF"/>
        </w:rPr>
        <w:t xml:space="preserve"> </w:t>
      </w:r>
      <w:r>
        <w:rPr>
          <w:rFonts w:ascii="Helvetica" w:hAnsi="Helvetica" w:cs="Helvetica"/>
          <w:kern w:val="1"/>
          <w:sz w:val="22"/>
          <w:szCs w:val="22"/>
          <w:u w:color="0000FF"/>
        </w:rPr>
        <w:t>require</w:t>
      </w:r>
      <w:r>
        <w:rPr>
          <w:rFonts w:ascii="Helvetica" w:hAnsi="Helvetica" w:cs="Helvetica"/>
          <w:spacing w:val="-6"/>
          <w:kern w:val="1"/>
          <w:sz w:val="22"/>
          <w:szCs w:val="22"/>
          <w:u w:color="0000FF"/>
        </w:rPr>
        <w:t xml:space="preserve"> </w:t>
      </w:r>
      <w:r>
        <w:rPr>
          <w:rFonts w:ascii="Helvetica" w:hAnsi="Helvetica" w:cs="Helvetica"/>
          <w:kern w:val="1"/>
          <w:sz w:val="22"/>
          <w:szCs w:val="22"/>
          <w:u w:color="0000FF"/>
        </w:rPr>
        <w:t>you</w:t>
      </w:r>
      <w:r>
        <w:rPr>
          <w:rFonts w:ascii="Helvetica" w:hAnsi="Helvetica" w:cs="Helvetica"/>
          <w:spacing w:val="-4"/>
          <w:kern w:val="1"/>
          <w:sz w:val="22"/>
          <w:szCs w:val="22"/>
          <w:u w:color="0000FF"/>
        </w:rPr>
        <w:t xml:space="preserve"> </w:t>
      </w:r>
      <w:r>
        <w:rPr>
          <w:rFonts w:ascii="Helvetica" w:hAnsi="Helvetica" w:cs="Helvetica"/>
          <w:kern w:val="1"/>
          <w:sz w:val="22"/>
          <w:szCs w:val="22"/>
          <w:u w:color="0000FF"/>
        </w:rPr>
        <w:t>to</w:t>
      </w:r>
      <w:r>
        <w:rPr>
          <w:rFonts w:ascii="Helvetica" w:hAnsi="Helvetica" w:cs="Helvetica"/>
          <w:spacing w:val="-3"/>
          <w:kern w:val="1"/>
          <w:sz w:val="22"/>
          <w:szCs w:val="22"/>
          <w:u w:color="0000FF"/>
        </w:rPr>
        <w:t xml:space="preserve"> </w:t>
      </w:r>
      <w:r>
        <w:rPr>
          <w:rFonts w:ascii="Helvetica" w:hAnsi="Helvetica" w:cs="Helvetica"/>
          <w:kern w:val="1"/>
          <w:sz w:val="22"/>
          <w:szCs w:val="22"/>
          <w:u w:color="0000FF"/>
        </w:rPr>
        <w:t>accommodate</w:t>
      </w:r>
      <w:r>
        <w:rPr>
          <w:rFonts w:ascii="Helvetica" w:hAnsi="Helvetica" w:cs="Helvetica"/>
          <w:spacing w:val="-5"/>
          <w:kern w:val="1"/>
          <w:sz w:val="22"/>
          <w:szCs w:val="22"/>
          <w:u w:color="0000FF"/>
        </w:rPr>
        <w:t xml:space="preserve"> </w:t>
      </w:r>
      <w:r>
        <w:rPr>
          <w:rFonts w:ascii="Helvetica" w:hAnsi="Helvetica" w:cs="Helvetica"/>
          <w:kern w:val="1"/>
          <w:sz w:val="22"/>
          <w:szCs w:val="22"/>
          <w:u w:color="0000FF"/>
        </w:rPr>
        <w:t xml:space="preserve">students without </w:t>
      </w:r>
      <w:r w:rsidR="0092474A">
        <w:rPr>
          <w:rFonts w:ascii="Helvetica" w:hAnsi="Helvetica" w:cs="Helvetica"/>
          <w:kern w:val="1"/>
          <w:sz w:val="22"/>
          <w:szCs w:val="22"/>
          <w:u w:color="0000FF"/>
        </w:rPr>
        <w:t xml:space="preserve">a </w:t>
      </w:r>
      <w:r>
        <w:rPr>
          <w:rFonts w:ascii="Helvetica" w:hAnsi="Helvetica" w:cs="Helvetica"/>
          <w:kern w:val="1"/>
          <w:sz w:val="22"/>
          <w:szCs w:val="22"/>
          <w:u w:color="0000FF"/>
        </w:rPr>
        <w:t>letter</w:t>
      </w:r>
      <w:r w:rsidR="0092474A">
        <w:rPr>
          <w:rFonts w:ascii="Helvetica" w:hAnsi="Helvetica" w:cs="Helvetica"/>
          <w:kern w:val="1"/>
          <w:sz w:val="22"/>
          <w:szCs w:val="22"/>
          <w:u w:color="0000FF"/>
        </w:rPr>
        <w:t xml:space="preserve"> from DRS specifying what accommodations they must receive</w:t>
      </w:r>
      <w:r>
        <w:rPr>
          <w:rFonts w:ascii="Helvetica" w:hAnsi="Helvetica" w:cs="Helvetica"/>
          <w:kern w:val="1"/>
          <w:sz w:val="22"/>
          <w:szCs w:val="22"/>
          <w:u w:color="0000FF"/>
        </w:rPr>
        <w:t>, but you may have discussions with the student and make informed pedagogical decisions, as you would with any student who approaches you with a concern or</w:t>
      </w:r>
      <w:r>
        <w:rPr>
          <w:rFonts w:ascii="Helvetica" w:hAnsi="Helvetica" w:cs="Helvetica"/>
          <w:spacing w:val="-28"/>
          <w:kern w:val="1"/>
          <w:sz w:val="22"/>
          <w:szCs w:val="22"/>
          <w:u w:color="0000FF"/>
        </w:rPr>
        <w:t xml:space="preserve"> </w:t>
      </w:r>
      <w:r>
        <w:rPr>
          <w:rFonts w:ascii="Helvetica" w:hAnsi="Helvetica" w:cs="Helvetica"/>
          <w:kern w:val="1"/>
          <w:sz w:val="22"/>
          <w:szCs w:val="22"/>
          <w:u w:color="0000FF"/>
        </w:rPr>
        <w:t>idea.</w:t>
      </w:r>
      <w:r w:rsidR="0092474A">
        <w:rPr>
          <w:rFonts w:ascii="Helvetica" w:hAnsi="Helvetica" w:cs="Helvetica"/>
          <w:kern w:val="1"/>
          <w:sz w:val="22"/>
          <w:szCs w:val="22"/>
          <w:u w:color="0000FF"/>
        </w:rPr>
        <w:t xml:space="preserve"> You are also invited to consult with DRS.</w:t>
      </w:r>
    </w:p>
    <w:p w14:paraId="7AF34C34" w14:textId="77777777" w:rsidR="00F2617F" w:rsidRDefault="00F2617F" w:rsidP="00F2617F">
      <w:pPr>
        <w:autoSpaceDE w:val="0"/>
        <w:autoSpaceDN w:val="0"/>
        <w:adjustRightInd w:val="0"/>
        <w:ind w:right="-1160"/>
        <w:rPr>
          <w:rFonts w:cs="Times New Roman"/>
          <w:kern w:val="0"/>
          <w:sz w:val="22"/>
          <w:szCs w:val="22"/>
          <w:u w:color="0000FF"/>
        </w:rPr>
      </w:pPr>
    </w:p>
    <w:p w14:paraId="2C85346D" w14:textId="0CADC282" w:rsidR="00F2617F" w:rsidRPr="00414A38" w:rsidRDefault="00F2617F" w:rsidP="00414A38">
      <w:pPr>
        <w:autoSpaceDE w:val="0"/>
        <w:autoSpaceDN w:val="0"/>
        <w:adjustRightInd w:val="0"/>
        <w:ind w:left="119" w:right="-1075"/>
        <w:rPr>
          <w:rFonts w:ascii="Helvetica" w:hAnsi="Helvetica" w:cs="Helvetica"/>
          <w:kern w:val="0"/>
          <w:sz w:val="22"/>
          <w:szCs w:val="22"/>
          <w:u w:color="0000FF"/>
        </w:rPr>
      </w:pPr>
      <w:r>
        <w:rPr>
          <w:rFonts w:ascii="Helvetica" w:hAnsi="Helvetica" w:cs="Helvetica"/>
          <w:kern w:val="0"/>
          <w:sz w:val="22"/>
          <w:szCs w:val="22"/>
          <w:u w:color="0000FF"/>
        </w:rPr>
        <w:t>.</w:t>
      </w:r>
    </w:p>
    <w:p w14:paraId="0A8A4A9F" w14:textId="1A0E9027" w:rsidR="00414A38" w:rsidRPr="00414A38" w:rsidRDefault="00414A38" w:rsidP="00414A38">
      <w:pPr>
        <w:autoSpaceDE w:val="0"/>
        <w:autoSpaceDN w:val="0"/>
        <w:adjustRightInd w:val="0"/>
        <w:ind w:left="120" w:right="-688" w:hanging="1"/>
        <w:rPr>
          <w:rFonts w:cs="Times New Roman"/>
          <w:b/>
          <w:bCs/>
          <w:kern w:val="1"/>
          <w:sz w:val="22"/>
          <w:szCs w:val="22"/>
          <w:u w:color="0000FF"/>
        </w:rPr>
      </w:pPr>
      <w:r w:rsidRPr="00414A38">
        <w:rPr>
          <w:rFonts w:ascii="Helvetica" w:hAnsi="Helvetica" w:cs="Helvetica"/>
          <w:b/>
          <w:bCs/>
          <w:kern w:val="0"/>
          <w:sz w:val="22"/>
          <w:szCs w:val="22"/>
          <w:u w:color="0000FF"/>
        </w:rPr>
        <w:lastRenderedPageBreak/>
        <w:t xml:space="preserve">Visit the </w:t>
      </w:r>
      <w:r w:rsidR="00ED5666">
        <w:rPr>
          <w:rFonts w:ascii="Helvetica" w:hAnsi="Helvetica" w:cs="Helvetica"/>
          <w:b/>
          <w:bCs/>
          <w:kern w:val="0"/>
          <w:sz w:val="22"/>
          <w:szCs w:val="22"/>
          <w:u w:color="0000FF"/>
        </w:rPr>
        <w:t xml:space="preserve"> </w:t>
      </w:r>
      <w:hyperlink r:id="rId8" w:history="1">
        <w:proofErr w:type="spellStart"/>
        <w:r w:rsidR="0092474A" w:rsidRPr="0092474A">
          <w:rPr>
            <w:rStyle w:val="Hyperlink"/>
            <w:rFonts w:ascii="Helvetica" w:hAnsi="Helvetica" w:cs="Helvetica"/>
            <w:b/>
            <w:bCs/>
            <w:kern w:val="0"/>
            <w:sz w:val="22"/>
            <w:szCs w:val="22"/>
          </w:rPr>
          <w:t>FADisCom</w:t>
        </w:r>
        <w:proofErr w:type="spellEnd"/>
      </w:hyperlink>
      <w:r w:rsidR="0092474A">
        <w:rPr>
          <w:rFonts w:ascii="Helvetica" w:hAnsi="Helvetica" w:cs="Helvetica"/>
          <w:b/>
          <w:bCs/>
          <w:kern w:val="0"/>
          <w:sz w:val="22"/>
          <w:szCs w:val="22"/>
          <w:u w:color="0000FF"/>
        </w:rPr>
        <w:t xml:space="preserve"> </w:t>
      </w:r>
      <w:r>
        <w:rPr>
          <w:rFonts w:ascii="Helvetica" w:hAnsi="Helvetica" w:cs="Helvetica"/>
          <w:b/>
          <w:bCs/>
          <w:kern w:val="0"/>
          <w:sz w:val="22"/>
          <w:szCs w:val="22"/>
          <w:u w:color="0000FF"/>
        </w:rPr>
        <w:t xml:space="preserve">for information </w:t>
      </w:r>
      <w:r w:rsidR="00F2617F" w:rsidRPr="00414A38">
        <w:rPr>
          <w:rFonts w:ascii="Helvetica" w:hAnsi="Helvetica" w:cs="Helvetica"/>
          <w:b/>
          <w:bCs/>
          <w:kern w:val="0"/>
          <w:sz w:val="22"/>
          <w:szCs w:val="22"/>
          <w:u w:color="0000FF"/>
        </w:rPr>
        <w:t>on inclusive teaching</w:t>
      </w:r>
      <w:r w:rsidR="0018589D">
        <w:rPr>
          <w:rFonts w:ascii="Helvetica" w:hAnsi="Helvetica" w:cs="Helvetica"/>
          <w:b/>
          <w:bCs/>
          <w:kern w:val="0"/>
          <w:sz w:val="22"/>
          <w:szCs w:val="22"/>
          <w:u w:color="0000FF"/>
        </w:rPr>
        <w:t xml:space="preserve">, </w:t>
      </w:r>
      <w:r w:rsidR="00F04096">
        <w:rPr>
          <w:rFonts w:ascii="Helvetica" w:hAnsi="Helvetica" w:cs="Helvetica"/>
          <w:b/>
          <w:bCs/>
          <w:kern w:val="0"/>
          <w:sz w:val="22"/>
          <w:szCs w:val="22"/>
          <w:u w:color="0000FF"/>
        </w:rPr>
        <w:t xml:space="preserve">digital accessibility tools for teaching based on national best practices, </w:t>
      </w:r>
      <w:r w:rsidR="0018589D">
        <w:rPr>
          <w:rFonts w:ascii="Helvetica" w:hAnsi="Helvetica" w:cs="Helvetica"/>
          <w:b/>
          <w:bCs/>
          <w:kern w:val="0"/>
          <w:sz w:val="22"/>
          <w:szCs w:val="22"/>
          <w:u w:color="0000FF"/>
        </w:rPr>
        <w:t xml:space="preserve">managing DRS accommodations, </w:t>
      </w:r>
      <w:r w:rsidR="00F2617F" w:rsidRPr="00414A38">
        <w:rPr>
          <w:rFonts w:ascii="Helvetica" w:hAnsi="Helvetica" w:cs="Helvetica"/>
          <w:b/>
          <w:bCs/>
          <w:kern w:val="0"/>
          <w:sz w:val="22"/>
          <w:szCs w:val="22"/>
          <w:u w:color="0000FF"/>
        </w:rPr>
        <w:t xml:space="preserve">and </w:t>
      </w:r>
      <w:r>
        <w:rPr>
          <w:rFonts w:ascii="Helvetica" w:hAnsi="Helvetica" w:cs="Helvetica"/>
          <w:b/>
          <w:bCs/>
          <w:kern w:val="0"/>
          <w:sz w:val="22"/>
          <w:szCs w:val="22"/>
          <w:u w:color="0000FF"/>
        </w:rPr>
        <w:t xml:space="preserve">employee and </w:t>
      </w:r>
      <w:r w:rsidR="00F2617F" w:rsidRPr="00414A38">
        <w:rPr>
          <w:rFonts w:ascii="Helvetica" w:hAnsi="Helvetica" w:cs="Helvetica"/>
          <w:b/>
          <w:bCs/>
          <w:kern w:val="0"/>
          <w:sz w:val="22"/>
          <w:szCs w:val="22"/>
          <w:u w:color="0000FF"/>
        </w:rPr>
        <w:t>campus‐specific disability resources</w:t>
      </w:r>
      <w:r w:rsidRPr="00414A38">
        <w:rPr>
          <w:rFonts w:ascii="Helvetica" w:hAnsi="Helvetica" w:cs="Helvetica"/>
          <w:b/>
          <w:bCs/>
          <w:kern w:val="0"/>
          <w:sz w:val="22"/>
          <w:szCs w:val="22"/>
          <w:u w:color="0000FF"/>
        </w:rPr>
        <w:t xml:space="preserve"> </w:t>
      </w:r>
      <w:r w:rsidRPr="00414A38">
        <w:rPr>
          <w:rFonts w:ascii="Helvetica" w:hAnsi="Helvetica" w:cs="Helvetica"/>
          <w:b/>
          <w:bCs/>
          <w:kern w:val="1"/>
          <w:sz w:val="22"/>
          <w:szCs w:val="22"/>
          <w:u w:color="0000FF"/>
        </w:rPr>
        <w:t>or email the Chair, Colleen Donnelly at colleen.donnelly@ucdenver.edu</w:t>
      </w:r>
    </w:p>
    <w:p w14:paraId="0D69FEF9" w14:textId="77777777" w:rsidR="00F2617F" w:rsidRDefault="00F2617F" w:rsidP="00F2617F">
      <w:pPr>
        <w:autoSpaceDE w:val="0"/>
        <w:autoSpaceDN w:val="0"/>
        <w:adjustRightInd w:val="0"/>
        <w:ind w:right="-1160"/>
        <w:rPr>
          <w:rFonts w:cs="Times New Roman"/>
          <w:kern w:val="1"/>
          <w:sz w:val="22"/>
          <w:szCs w:val="22"/>
          <w:u w:color="0000FF"/>
        </w:rPr>
      </w:pPr>
    </w:p>
    <w:p w14:paraId="36674A62" w14:textId="77777777" w:rsidR="00F2617F" w:rsidRDefault="00F2617F" w:rsidP="00F2617F">
      <w:pPr>
        <w:autoSpaceDE w:val="0"/>
        <w:autoSpaceDN w:val="0"/>
        <w:adjustRightInd w:val="0"/>
        <w:ind w:right="-1160"/>
        <w:rPr>
          <w:rFonts w:cs="Times New Roman"/>
          <w:kern w:val="1"/>
          <w:sz w:val="22"/>
          <w:szCs w:val="22"/>
          <w:u w:color="0000FF"/>
        </w:rPr>
      </w:pPr>
    </w:p>
    <w:p w14:paraId="3C0D99E8" w14:textId="77777777" w:rsidR="00A15353" w:rsidRDefault="00A15353"/>
    <w:sectPr w:rsidR="00A15353" w:rsidSect="00E30B5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7F"/>
    <w:rsid w:val="00082F65"/>
    <w:rsid w:val="000D426D"/>
    <w:rsid w:val="000E7E3E"/>
    <w:rsid w:val="0018589D"/>
    <w:rsid w:val="001D5B25"/>
    <w:rsid w:val="00247A6C"/>
    <w:rsid w:val="00414A38"/>
    <w:rsid w:val="00922764"/>
    <w:rsid w:val="0092474A"/>
    <w:rsid w:val="009F29A3"/>
    <w:rsid w:val="00A15353"/>
    <w:rsid w:val="00A20714"/>
    <w:rsid w:val="00B32C5A"/>
    <w:rsid w:val="00C47D80"/>
    <w:rsid w:val="00CA16DB"/>
    <w:rsid w:val="00D720E2"/>
    <w:rsid w:val="00ED5666"/>
    <w:rsid w:val="00EE14FF"/>
    <w:rsid w:val="00F04096"/>
    <w:rsid w:val="00F2617F"/>
    <w:rsid w:val="00FD4DA8"/>
    <w:rsid w:val="00FE577B"/>
    <w:rsid w:val="00FE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65CA17"/>
  <w15:chartTrackingRefBased/>
  <w15:docId w15:val="{5F149C22-E20B-5A41-B466-FD842D01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17F"/>
    <w:pPr>
      <w:spacing w:before="100" w:beforeAutospacing="1" w:after="100" w:afterAutospacing="1"/>
    </w:pPr>
    <w:rPr>
      <w:rFonts w:eastAsia="Times New Roman" w:cs="Times New Roman"/>
      <w:kern w:val="0"/>
      <w14:ligatures w14:val="none"/>
    </w:rPr>
  </w:style>
  <w:style w:type="character" w:styleId="Hyperlink">
    <w:name w:val="Hyperlink"/>
    <w:basedOn w:val="DefaultParagraphFont"/>
    <w:uiPriority w:val="99"/>
    <w:unhideWhenUsed/>
    <w:rsid w:val="00F2617F"/>
    <w:rPr>
      <w:color w:val="0000FF"/>
      <w:u w:val="single"/>
    </w:rPr>
  </w:style>
  <w:style w:type="character" w:customStyle="1" w:styleId="apple-converted-space">
    <w:name w:val="apple-converted-space"/>
    <w:basedOn w:val="DefaultParagraphFont"/>
    <w:rsid w:val="00F2617F"/>
  </w:style>
  <w:style w:type="character" w:styleId="UnresolvedMention">
    <w:name w:val="Unresolved Mention"/>
    <w:basedOn w:val="DefaultParagraphFont"/>
    <w:uiPriority w:val="99"/>
    <w:semiHidden/>
    <w:unhideWhenUsed/>
    <w:rsid w:val="00F2617F"/>
    <w:rPr>
      <w:color w:val="605E5C"/>
      <w:shd w:val="clear" w:color="auto" w:fill="E1DFDD"/>
    </w:rPr>
  </w:style>
  <w:style w:type="character" w:styleId="FollowedHyperlink">
    <w:name w:val="FollowedHyperlink"/>
    <w:basedOn w:val="DefaultParagraphFont"/>
    <w:uiPriority w:val="99"/>
    <w:semiHidden/>
    <w:unhideWhenUsed/>
    <w:rsid w:val="00ED56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2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enver.edu/faculty-staff/faculty-assembly/denver-campus/denver-campus-committees/faculty-assembly-committees/disabilities-committee/accessible-pedagogy" TargetMode="External"/><Relationship Id="rId3" Type="http://schemas.openxmlformats.org/officeDocument/2006/relationships/webSettings" Target="webSettings.xml"/><Relationship Id="rId7" Type="http://schemas.openxmlformats.org/officeDocument/2006/relationships/hyperlink" Target="https://www.ucdenver.edu/faculty-staff/faculty-assembly/denver-campus/denver-campus-committees/faculty-assembly-committees/disabilities-committee/resour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gov/laws-and-policy/individuals-disabilities/section-504" TargetMode="External"/><Relationship Id="rId5" Type="http://schemas.openxmlformats.org/officeDocument/2006/relationships/hyperlink" Target="http://www.ada.gov/" TargetMode="External"/><Relationship Id="rId10" Type="http://schemas.openxmlformats.org/officeDocument/2006/relationships/theme" Target="theme/theme1.xml"/><Relationship Id="rId4" Type="http://schemas.openxmlformats.org/officeDocument/2006/relationships/hyperlink" Target="https://www.ucdenver.edu/offices/disability-resources-and-servic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Colleen</dc:creator>
  <cp:keywords/>
  <dc:description/>
  <cp:lastModifiedBy>Donnelly, Colleen</cp:lastModifiedBy>
  <cp:revision>8</cp:revision>
  <dcterms:created xsi:type="dcterms:W3CDTF">2025-08-13T16:40:00Z</dcterms:created>
  <dcterms:modified xsi:type="dcterms:W3CDTF">2025-08-13T17:19:00Z</dcterms:modified>
</cp:coreProperties>
</file>