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93B1" w14:textId="77777777" w:rsidR="00A917DF" w:rsidRDefault="00000000">
      <w:r>
        <w:t>CLAS Faculty Council Agenda</w:t>
      </w:r>
    </w:p>
    <w:p w14:paraId="7FD1F4FE" w14:textId="76926349" w:rsidR="00A917DF" w:rsidRDefault="001D0376">
      <w:r>
        <w:t>Novem</w:t>
      </w:r>
      <w:r w:rsidR="00000000">
        <w:t>ber 1</w:t>
      </w:r>
      <w:r>
        <w:t>0</w:t>
      </w:r>
      <w:r w:rsidR="00000000">
        <w:t>, 2022, 9</w:t>
      </w:r>
      <w:r w:rsidR="00000000" w:rsidRPr="001D0376">
        <w:t>AM</w:t>
      </w:r>
    </w:p>
    <w:p w14:paraId="34B0B2AE" w14:textId="77777777" w:rsidR="00A917DF" w:rsidRDefault="00A917DF"/>
    <w:p w14:paraId="5C3F4528" w14:textId="7AA2CD5B" w:rsidR="00A917DF" w:rsidRPr="001D0376" w:rsidRDefault="00000000">
      <w:pPr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This meeting will be held Zoom</w:t>
      </w:r>
      <w:r w:rsidR="001D0376">
        <w:rPr>
          <w:rFonts w:ascii="Times New Roman;serif" w:hAnsi="Times New Roman;serif"/>
        </w:rPr>
        <w:t>-only</w:t>
      </w:r>
      <w:r>
        <w:rPr>
          <w:rFonts w:ascii="Times New Roman;serif" w:hAnsi="Times New Roman;serif"/>
        </w:rPr>
        <w:t xml:space="preserve">: </w:t>
      </w:r>
      <w:hyperlink r:id="rId4" w:tgtFrame="_blank">
        <w:r>
          <w:rPr>
            <w:rStyle w:val="Hyperlink"/>
            <w:rFonts w:ascii="Times New Roman;serif" w:hAnsi="Times New Roman;serif"/>
          </w:rPr>
          <w:t>https://ucdenver.zoom.us/j/</w:t>
        </w:r>
      </w:hyperlink>
    </w:p>
    <w:p w14:paraId="024CF729" w14:textId="638A6E26" w:rsidR="00A917DF" w:rsidRDefault="001D0376">
      <w:pPr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In-person participation was too low the last two months to justify a hybrid meeting. If there are strong feelings wanting to go in-person again, we can switch back next meeting.</w:t>
      </w:r>
    </w:p>
    <w:p w14:paraId="5DB29B63" w14:textId="77777777" w:rsidR="00A917DF" w:rsidRDefault="00A917DF"/>
    <w:p w14:paraId="2800075A" w14:textId="77777777" w:rsidR="00A917DF" w:rsidRDefault="00A917DF"/>
    <w:p w14:paraId="2426BEC5" w14:textId="77777777" w:rsidR="00A917DF" w:rsidRDefault="00000000">
      <w:r>
        <w:t>AGENDA</w:t>
      </w:r>
    </w:p>
    <w:p w14:paraId="7D715272" w14:textId="77777777" w:rsidR="00A917DF" w:rsidRDefault="00A917DF"/>
    <w:p w14:paraId="7F74D92B" w14:textId="77777777" w:rsidR="00A917DF" w:rsidRDefault="00000000">
      <w:r>
        <w:t xml:space="preserve">1. </w:t>
      </w:r>
      <w:r>
        <w:tab/>
        <w:t>Welcome and introductions</w:t>
      </w:r>
    </w:p>
    <w:p w14:paraId="40BC4D44" w14:textId="05FF9561" w:rsidR="00A917DF" w:rsidRDefault="00000000">
      <w:r>
        <w:t xml:space="preserve">2. </w:t>
      </w:r>
      <w:r>
        <w:tab/>
        <w:t xml:space="preserve">Minutes from </w:t>
      </w:r>
      <w:r w:rsidR="001D0376">
        <w:t>Octo</w:t>
      </w:r>
      <w:r>
        <w:t>ber</w:t>
      </w:r>
    </w:p>
    <w:p w14:paraId="12ED1348" w14:textId="77777777" w:rsidR="00A917DF" w:rsidRDefault="00000000">
      <w:r>
        <w:t xml:space="preserve">3. </w:t>
      </w:r>
      <w:r>
        <w:tab/>
        <w:t>Dean’s update</w:t>
      </w:r>
    </w:p>
    <w:p w14:paraId="08BD8048" w14:textId="77777777" w:rsidR="001D0376" w:rsidRDefault="00000000" w:rsidP="001D0376">
      <w:r>
        <w:t xml:space="preserve">4. </w:t>
      </w:r>
      <w:r>
        <w:tab/>
      </w:r>
      <w:r w:rsidR="001D0376">
        <w:t>“Principal Instructor” title: the only description I could find was from CU Boulder</w:t>
      </w:r>
    </w:p>
    <w:p w14:paraId="08C4F2C9" w14:textId="04753F3B" w:rsidR="00A917DF" w:rsidRDefault="001D0376" w:rsidP="0012465D">
      <w:pPr>
        <w:ind w:left="720"/>
        <w:rPr>
          <w:i/>
          <w:iCs/>
        </w:rPr>
      </w:pPr>
      <w:r w:rsidRPr="001D0376">
        <w:rPr>
          <w:i/>
          <w:iCs/>
        </w:rPr>
        <w:t>Principal Instructors usually have at least a master’s degree. They shall have a record of significant contribution to education. The rank of Principal Instructor permits higher recognition and salary that that of a Senior Instructor.</w:t>
      </w:r>
    </w:p>
    <w:p w14:paraId="34D83244" w14:textId="6BF0A9A5" w:rsidR="001D0376" w:rsidRPr="001D0376" w:rsidRDefault="001D0376" w:rsidP="0012465D">
      <w:pPr>
        <w:ind w:left="720"/>
      </w:pPr>
      <w:r>
        <w:t xml:space="preserve">I could not find anything in CU Denver or Regents’ policy, but maybe I am not smart enough to find it. </w:t>
      </w:r>
      <w:proofErr w:type="spellStart"/>
      <w:r>
        <w:t>Do</w:t>
      </w:r>
      <w:proofErr w:type="spellEnd"/>
      <w:r>
        <w:t xml:space="preserve"> we want a more specific CLAS description for this position?</w:t>
      </w:r>
    </w:p>
    <w:p w14:paraId="06A2C50A" w14:textId="6B18BD80" w:rsidR="00A917DF" w:rsidRDefault="0012465D">
      <w:r>
        <w:t>5.</w:t>
      </w:r>
      <w:r>
        <w:tab/>
        <w:t>Strategic Plan: How do we move forward?</w:t>
      </w:r>
    </w:p>
    <w:p w14:paraId="111EBCBB" w14:textId="77777777" w:rsidR="0012465D" w:rsidRDefault="0012465D"/>
    <w:p w14:paraId="2D6DD711" w14:textId="2B54EE5C" w:rsidR="00A917DF" w:rsidRDefault="0012465D">
      <w:r>
        <w:t>6.</w:t>
      </w:r>
      <w:r w:rsidR="00000000">
        <w:t xml:space="preserve"> </w:t>
      </w:r>
      <w:r w:rsidR="00000000">
        <w:tab/>
        <w:t>Internal council discussions</w:t>
      </w:r>
    </w:p>
    <w:p w14:paraId="69E0771F" w14:textId="77777777" w:rsidR="00A917DF" w:rsidRDefault="00A917DF"/>
    <w:sectPr w:rsidR="00A917DF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1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Times New Roman;serif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DF"/>
    <w:rsid w:val="0012465D"/>
    <w:rsid w:val="001D0376"/>
    <w:rsid w:val="00A9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073373"/>
  <w15:docId w15:val="{2E404F8F-A16B-1D49-B705-52FC4528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 (Body CS)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94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C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A6C60"/>
    <w:rPr>
      <w:color w:val="605E5C"/>
      <w:shd w:val="clear" w:color="auto" w:fill="E1DFDD"/>
    </w:rPr>
  </w:style>
  <w:style w:type="character" w:customStyle="1" w:styleId="jtukpc">
    <w:name w:val="jtukpc"/>
    <w:basedOn w:val="DefaultParagraphFont"/>
    <w:qFormat/>
    <w:rsid w:val="00761D9F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denver.zoom.us/j/9849391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Tyson, Sarah</dc:creator>
  <dc:description/>
  <cp:lastModifiedBy>Pfender, Florian</cp:lastModifiedBy>
  <cp:revision>8</cp:revision>
  <cp:lastPrinted>2021-04-08T13:25:00Z</cp:lastPrinted>
  <dcterms:created xsi:type="dcterms:W3CDTF">2021-12-06T21:55:00Z</dcterms:created>
  <dcterms:modified xsi:type="dcterms:W3CDTF">2022-11-07T23:20:00Z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