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2D335" w14:textId="77777777" w:rsidR="007B1F50" w:rsidRPr="000174C8" w:rsidRDefault="007B1F50" w:rsidP="000174C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174C8">
        <w:rPr>
          <w:rFonts w:ascii="Times New Roman" w:hAnsi="Times New Roman" w:cs="Times New Roman"/>
          <w:b/>
        </w:rPr>
        <w:t>CLAS Agenda</w:t>
      </w:r>
    </w:p>
    <w:p w14:paraId="71D4D392" w14:textId="646EE47C" w:rsidR="00487BC7" w:rsidRPr="000174C8" w:rsidRDefault="009A7A9F" w:rsidP="000174C8">
      <w:pPr>
        <w:jc w:val="center"/>
        <w:rPr>
          <w:rFonts w:ascii="Times New Roman" w:hAnsi="Times New Roman" w:cs="Times New Roman"/>
          <w:b/>
        </w:rPr>
      </w:pPr>
      <w:r w:rsidRPr="000174C8">
        <w:rPr>
          <w:rFonts w:ascii="Times New Roman" w:hAnsi="Times New Roman" w:cs="Times New Roman"/>
          <w:b/>
        </w:rPr>
        <w:t>May 14</w:t>
      </w:r>
      <w:r w:rsidR="007B1F50" w:rsidRPr="000174C8">
        <w:rPr>
          <w:rFonts w:ascii="Times New Roman" w:hAnsi="Times New Roman" w:cs="Times New Roman"/>
          <w:b/>
        </w:rPr>
        <w:t>, 2020</w:t>
      </w:r>
    </w:p>
    <w:p w14:paraId="5A4063EB" w14:textId="5B105302" w:rsidR="007B1F50" w:rsidRPr="000174C8" w:rsidRDefault="00D3044C" w:rsidP="000174C8">
      <w:pPr>
        <w:jc w:val="center"/>
        <w:rPr>
          <w:rFonts w:ascii="Times New Roman" w:hAnsi="Times New Roman" w:cs="Times New Roman"/>
          <w:b/>
        </w:rPr>
      </w:pPr>
      <w:r w:rsidRPr="000174C8">
        <w:rPr>
          <w:rFonts w:ascii="Times New Roman" w:hAnsi="Times New Roman" w:cs="Times New Roman"/>
          <w:b/>
        </w:rPr>
        <w:t>Meeting via ZOOM</w:t>
      </w:r>
    </w:p>
    <w:p w14:paraId="1C4D6026" w14:textId="45F9F79E" w:rsidR="00D3044C" w:rsidRDefault="00D3044C">
      <w:pPr>
        <w:rPr>
          <w:rFonts w:ascii="Times New Roman" w:hAnsi="Times New Roman" w:cs="Times New Roman"/>
        </w:rPr>
      </w:pPr>
    </w:p>
    <w:p w14:paraId="219D325B" w14:textId="1313C3CF" w:rsidR="003A6251" w:rsidRDefault="003A6251">
      <w:pPr>
        <w:rPr>
          <w:rFonts w:ascii="Times New Roman" w:hAnsi="Times New Roman" w:cs="Times New Roman"/>
        </w:rPr>
      </w:pPr>
      <w:r w:rsidRPr="000174C8">
        <w:rPr>
          <w:rFonts w:ascii="Times New Roman" w:hAnsi="Times New Roman" w:cs="Times New Roman"/>
          <w:b/>
        </w:rPr>
        <w:t>MINUTES</w:t>
      </w:r>
    </w:p>
    <w:p w14:paraId="1E67E6F3" w14:textId="77777777" w:rsidR="003A6251" w:rsidRPr="000174C8" w:rsidRDefault="003A6251">
      <w:pPr>
        <w:rPr>
          <w:rFonts w:ascii="Times New Roman" w:hAnsi="Times New Roman" w:cs="Times New Roman"/>
        </w:rPr>
      </w:pPr>
    </w:p>
    <w:p w14:paraId="624431B4" w14:textId="50A9B91E" w:rsidR="000174C8" w:rsidRPr="000174C8" w:rsidRDefault="000174C8">
      <w:pPr>
        <w:rPr>
          <w:rFonts w:ascii="Times New Roman" w:hAnsi="Times New Roman" w:cs="Times New Roman"/>
        </w:rPr>
      </w:pPr>
      <w:r w:rsidRPr="000174C8">
        <w:rPr>
          <w:rFonts w:ascii="Times New Roman" w:hAnsi="Times New Roman" w:cs="Times New Roman"/>
          <w:b/>
        </w:rPr>
        <w:t>Participating</w:t>
      </w:r>
      <w:r w:rsidRPr="000174C8">
        <w:rPr>
          <w:rFonts w:ascii="Times New Roman" w:hAnsi="Times New Roman" w:cs="Times New Roman"/>
        </w:rPr>
        <w:t>:</w:t>
      </w:r>
      <w:r w:rsidR="007A7AF3" w:rsidRPr="007A7AF3">
        <w:rPr>
          <w:rFonts w:ascii="Times New Roman" w:hAnsi="Times New Roman" w:cs="Times New Roman"/>
        </w:rPr>
        <w:t xml:space="preserve"> </w:t>
      </w:r>
      <w:r w:rsidR="007A7AF3" w:rsidRPr="007C56FC">
        <w:rPr>
          <w:rFonts w:ascii="Times New Roman" w:hAnsi="Times New Roman" w:cs="Times New Roman"/>
        </w:rPr>
        <w:t xml:space="preserve">Masoud Asadi-Zeydabadi, Jennifer Boylan, Sasha Breger Bush, Michelle Comstock, Candan Duran-Aydintug, Gabriel </w:t>
      </w:r>
      <w:proofErr w:type="spellStart"/>
      <w:r w:rsidR="007A7AF3" w:rsidRPr="007C56FC">
        <w:rPr>
          <w:rFonts w:ascii="Times New Roman" w:hAnsi="Times New Roman" w:cs="Times New Roman"/>
        </w:rPr>
        <w:t>Finklestein</w:t>
      </w:r>
      <w:proofErr w:type="spellEnd"/>
      <w:r w:rsidR="007A7AF3" w:rsidRPr="007C56FC">
        <w:rPr>
          <w:rFonts w:ascii="Times New Roman" w:hAnsi="Times New Roman" w:cs="Times New Roman"/>
        </w:rPr>
        <w:t xml:space="preserve">, Mia Fischer, Nick Fisk, Lorna Hutchison, Pam </w:t>
      </w:r>
      <w:proofErr w:type="spellStart"/>
      <w:r w:rsidR="007A7AF3" w:rsidRPr="007C56FC">
        <w:rPr>
          <w:rFonts w:ascii="Times New Roman" w:hAnsi="Times New Roman" w:cs="Times New Roman"/>
        </w:rPr>
        <w:t>Jansma</w:t>
      </w:r>
      <w:proofErr w:type="spellEnd"/>
      <w:r w:rsidR="007A7AF3" w:rsidRPr="007C56FC">
        <w:rPr>
          <w:rFonts w:ascii="Times New Roman" w:hAnsi="Times New Roman" w:cs="Times New Roman"/>
        </w:rPr>
        <w:t xml:space="preserve">, Marjorie Levine-Clark, Darryl Mehring, Annika Mosier, Erik </w:t>
      </w:r>
      <w:proofErr w:type="spellStart"/>
      <w:r w:rsidR="007A7AF3" w:rsidRPr="007C56FC">
        <w:rPr>
          <w:rFonts w:ascii="Times New Roman" w:hAnsi="Times New Roman" w:cs="Times New Roman"/>
        </w:rPr>
        <w:t>Oleson</w:t>
      </w:r>
      <w:proofErr w:type="spellEnd"/>
      <w:r w:rsidR="007A7AF3" w:rsidRPr="007C56FC">
        <w:rPr>
          <w:rFonts w:ascii="Times New Roman" w:hAnsi="Times New Roman" w:cs="Times New Roman"/>
        </w:rPr>
        <w:t>, Florian Pfender, Sarah Tyson, Maria Andrea Velazquez, Anna Warrener</w:t>
      </w:r>
    </w:p>
    <w:p w14:paraId="7AD3B9F3" w14:textId="279188A1" w:rsidR="000174C8" w:rsidRPr="000174C8" w:rsidRDefault="000174C8">
      <w:pPr>
        <w:rPr>
          <w:rFonts w:ascii="Times New Roman" w:hAnsi="Times New Roman" w:cs="Times New Roman"/>
        </w:rPr>
      </w:pPr>
    </w:p>
    <w:p w14:paraId="059FB6F2" w14:textId="5B3A080D" w:rsidR="000174C8" w:rsidRPr="000174C8" w:rsidRDefault="000174C8">
      <w:pPr>
        <w:rPr>
          <w:rFonts w:ascii="Times New Roman" w:hAnsi="Times New Roman" w:cs="Times New Roman"/>
        </w:rPr>
      </w:pPr>
      <w:r w:rsidRPr="000174C8">
        <w:rPr>
          <w:rFonts w:ascii="Times New Roman" w:hAnsi="Times New Roman" w:cs="Times New Roman"/>
          <w:b/>
        </w:rPr>
        <w:t>Recording</w:t>
      </w:r>
      <w:r w:rsidRPr="000174C8">
        <w:rPr>
          <w:rFonts w:ascii="Times New Roman" w:hAnsi="Times New Roman" w:cs="Times New Roman"/>
        </w:rPr>
        <w:t>: Karen Fennell</w:t>
      </w:r>
    </w:p>
    <w:p w14:paraId="2F38F9B2" w14:textId="77777777" w:rsidR="007B1F50" w:rsidRPr="000174C8" w:rsidRDefault="007B1F50" w:rsidP="007B1F50">
      <w:pPr>
        <w:rPr>
          <w:rFonts w:ascii="Times New Roman" w:hAnsi="Times New Roman" w:cs="Times New Roman"/>
        </w:rPr>
      </w:pPr>
    </w:p>
    <w:p w14:paraId="02E6C698" w14:textId="30B550AF" w:rsidR="007B1F50" w:rsidRPr="000174C8" w:rsidRDefault="000174C8" w:rsidP="007B1F50">
      <w:pPr>
        <w:rPr>
          <w:rFonts w:ascii="Times New Roman" w:hAnsi="Times New Roman" w:cs="Times New Roman"/>
        </w:rPr>
      </w:pPr>
      <w:r w:rsidRPr="000174C8">
        <w:rPr>
          <w:rFonts w:ascii="Times New Roman" w:hAnsi="Times New Roman" w:cs="Times New Roman"/>
          <w:b/>
        </w:rPr>
        <w:t>Welcome and I</w:t>
      </w:r>
      <w:r w:rsidR="007B1F50" w:rsidRPr="000174C8">
        <w:rPr>
          <w:rFonts w:ascii="Times New Roman" w:hAnsi="Times New Roman" w:cs="Times New Roman"/>
          <w:b/>
        </w:rPr>
        <w:t>ntroductions</w:t>
      </w:r>
      <w:r w:rsidRPr="000174C8">
        <w:rPr>
          <w:rFonts w:ascii="Times New Roman" w:hAnsi="Times New Roman" w:cs="Times New Roman"/>
        </w:rPr>
        <w:t>: Sarah Tyson</w:t>
      </w:r>
    </w:p>
    <w:p w14:paraId="3FA9CB2D" w14:textId="77777777" w:rsidR="000174C8" w:rsidRPr="000174C8" w:rsidRDefault="000174C8" w:rsidP="007B1F50">
      <w:pPr>
        <w:rPr>
          <w:rFonts w:ascii="Times New Roman" w:hAnsi="Times New Roman" w:cs="Times New Roman"/>
        </w:rPr>
      </w:pPr>
    </w:p>
    <w:p w14:paraId="2C84BB2E" w14:textId="1F118411" w:rsidR="000174C8" w:rsidRPr="000174C8" w:rsidRDefault="007B1F50" w:rsidP="007B1F50">
      <w:pPr>
        <w:rPr>
          <w:rFonts w:ascii="Times New Roman" w:hAnsi="Times New Roman" w:cs="Times New Roman"/>
        </w:rPr>
      </w:pPr>
      <w:r w:rsidRPr="000174C8">
        <w:rPr>
          <w:rFonts w:ascii="Times New Roman" w:hAnsi="Times New Roman" w:cs="Times New Roman"/>
          <w:b/>
        </w:rPr>
        <w:t>Minutes from</w:t>
      </w:r>
      <w:r w:rsidR="009A7A9F" w:rsidRPr="000174C8">
        <w:rPr>
          <w:rFonts w:ascii="Times New Roman" w:hAnsi="Times New Roman" w:cs="Times New Roman"/>
          <w:b/>
        </w:rPr>
        <w:t xml:space="preserve"> April</w:t>
      </w:r>
      <w:r w:rsidR="000174C8" w:rsidRPr="000174C8">
        <w:rPr>
          <w:rFonts w:ascii="Times New Roman" w:hAnsi="Times New Roman" w:cs="Times New Roman"/>
          <w:b/>
        </w:rPr>
        <w:t xml:space="preserve"> 9</w:t>
      </w:r>
      <w:r w:rsidR="000174C8" w:rsidRPr="000174C8">
        <w:rPr>
          <w:rFonts w:ascii="Times New Roman" w:hAnsi="Times New Roman" w:cs="Times New Roman"/>
        </w:rPr>
        <w:t>:</w:t>
      </w:r>
      <w:r w:rsidR="001537F1">
        <w:rPr>
          <w:rFonts w:ascii="Times New Roman" w:hAnsi="Times New Roman" w:cs="Times New Roman"/>
        </w:rPr>
        <w:t xml:space="preserve">  Approved.</w:t>
      </w:r>
    </w:p>
    <w:p w14:paraId="53B14F75" w14:textId="77777777" w:rsidR="000174C8" w:rsidRPr="000174C8" w:rsidRDefault="000174C8" w:rsidP="007B1F50">
      <w:pPr>
        <w:rPr>
          <w:rFonts w:ascii="Times New Roman" w:hAnsi="Times New Roman" w:cs="Times New Roman"/>
        </w:rPr>
      </w:pPr>
    </w:p>
    <w:p w14:paraId="1C5B2848" w14:textId="0253C1A1" w:rsidR="007B1F50" w:rsidRPr="000174C8" w:rsidRDefault="000174C8" w:rsidP="007B1F50">
      <w:pPr>
        <w:rPr>
          <w:rFonts w:ascii="Times New Roman" w:hAnsi="Times New Roman" w:cs="Times New Roman"/>
          <w:color w:val="000000"/>
        </w:rPr>
      </w:pPr>
      <w:r w:rsidRPr="000174C8">
        <w:rPr>
          <w:rFonts w:ascii="Times New Roman" w:hAnsi="Times New Roman" w:cs="Times New Roman"/>
          <w:b/>
        </w:rPr>
        <w:t>Dean’s U</w:t>
      </w:r>
      <w:r w:rsidR="007B1F50" w:rsidRPr="000174C8">
        <w:rPr>
          <w:rFonts w:ascii="Times New Roman" w:hAnsi="Times New Roman" w:cs="Times New Roman"/>
          <w:b/>
        </w:rPr>
        <w:t>pdate</w:t>
      </w:r>
      <w:r w:rsidRPr="000174C8">
        <w:rPr>
          <w:rFonts w:ascii="Times New Roman" w:hAnsi="Times New Roman" w:cs="Times New Roman"/>
          <w:b/>
        </w:rPr>
        <w:t>s:</w:t>
      </w:r>
      <w:r w:rsidRPr="000174C8">
        <w:rPr>
          <w:rFonts w:ascii="Times New Roman" w:hAnsi="Times New Roman" w:cs="Times New Roman"/>
        </w:rPr>
        <w:t xml:space="preserve"> </w:t>
      </w:r>
      <w:r w:rsidRPr="000174C8">
        <w:rPr>
          <w:rFonts w:ascii="Times New Roman" w:hAnsi="Times New Roman" w:cs="Times New Roman"/>
          <w:color w:val="000000"/>
        </w:rPr>
        <w:t xml:space="preserve">Pam </w:t>
      </w:r>
      <w:proofErr w:type="spellStart"/>
      <w:r w:rsidRPr="000174C8">
        <w:rPr>
          <w:rFonts w:ascii="Times New Roman" w:hAnsi="Times New Roman" w:cs="Times New Roman"/>
          <w:color w:val="000000"/>
        </w:rPr>
        <w:t>Jansma</w:t>
      </w:r>
      <w:proofErr w:type="spellEnd"/>
    </w:p>
    <w:p w14:paraId="3A462965" w14:textId="60917E36" w:rsidR="001537F1" w:rsidRDefault="001537F1" w:rsidP="007B1F50">
      <w:pPr>
        <w:rPr>
          <w:rFonts w:ascii="Times New Roman" w:hAnsi="Times New Roman" w:cs="Times New Roman"/>
          <w:color w:val="000000"/>
        </w:rPr>
      </w:pPr>
    </w:p>
    <w:p w14:paraId="48A3BFB3" w14:textId="2E868991" w:rsidR="001537F1" w:rsidRPr="001537F1" w:rsidRDefault="001537F1" w:rsidP="007B1F50">
      <w:pPr>
        <w:rPr>
          <w:rFonts w:ascii="Times New Roman" w:hAnsi="Times New Roman" w:cs="Times New Roman"/>
          <w:i/>
          <w:color w:val="000000"/>
        </w:rPr>
      </w:pPr>
      <w:r w:rsidRPr="001537F1">
        <w:rPr>
          <w:rFonts w:ascii="Times New Roman" w:hAnsi="Times New Roman" w:cs="Times New Roman"/>
          <w:i/>
          <w:color w:val="000000"/>
        </w:rPr>
        <w:t>University Planning:</w:t>
      </w:r>
    </w:p>
    <w:p w14:paraId="411A440D" w14:textId="48EDF720" w:rsidR="001537F1" w:rsidRPr="00F13259" w:rsidRDefault="001537F1" w:rsidP="00F13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F13259">
        <w:rPr>
          <w:rFonts w:ascii="Times New Roman" w:hAnsi="Times New Roman" w:cs="Times New Roman"/>
          <w:color w:val="000000"/>
        </w:rPr>
        <w:t>There should be more news next week about university operations after the Board of Regents meeting on 5/19 and there will be another Chancellor’s Town Hall next Thursday</w:t>
      </w:r>
      <w:r w:rsidR="00EC44D0">
        <w:rPr>
          <w:rFonts w:ascii="Times New Roman" w:hAnsi="Times New Roman" w:cs="Times New Roman"/>
          <w:color w:val="000000"/>
        </w:rPr>
        <w:t xml:space="preserve"> as well</w:t>
      </w:r>
      <w:r w:rsidRPr="00F13259">
        <w:rPr>
          <w:rFonts w:ascii="Times New Roman" w:hAnsi="Times New Roman" w:cs="Times New Roman"/>
          <w:color w:val="000000"/>
        </w:rPr>
        <w:t>.</w:t>
      </w:r>
    </w:p>
    <w:p w14:paraId="33F01439" w14:textId="6533B940" w:rsidR="001537F1" w:rsidRPr="00F13259" w:rsidRDefault="001537F1" w:rsidP="00F13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F13259">
        <w:rPr>
          <w:rFonts w:ascii="Times New Roman" w:hAnsi="Times New Roman" w:cs="Times New Roman"/>
          <w:color w:val="000000"/>
        </w:rPr>
        <w:t xml:space="preserve">There are </w:t>
      </w:r>
      <w:proofErr w:type="gramStart"/>
      <w:r w:rsidRPr="00F13259">
        <w:rPr>
          <w:rFonts w:ascii="Times New Roman" w:hAnsi="Times New Roman" w:cs="Times New Roman"/>
          <w:color w:val="000000"/>
        </w:rPr>
        <w:t>lots of</w:t>
      </w:r>
      <w:proofErr w:type="gramEnd"/>
      <w:r w:rsidRPr="00F13259">
        <w:rPr>
          <w:rFonts w:ascii="Times New Roman" w:hAnsi="Times New Roman" w:cs="Times New Roman"/>
          <w:color w:val="000000"/>
        </w:rPr>
        <w:t xml:space="preserve"> budget discussions still occurring but no definite decisions yet</w:t>
      </w:r>
      <w:r w:rsidR="003A6251">
        <w:rPr>
          <w:rFonts w:ascii="Times New Roman" w:hAnsi="Times New Roman" w:cs="Times New Roman"/>
          <w:color w:val="000000"/>
        </w:rPr>
        <w:t xml:space="preserve">.  We </w:t>
      </w:r>
      <w:proofErr w:type="gramStart"/>
      <w:r w:rsidR="003A6251">
        <w:rPr>
          <w:rFonts w:ascii="Times New Roman" w:hAnsi="Times New Roman" w:cs="Times New Roman"/>
          <w:color w:val="000000"/>
        </w:rPr>
        <w:t>a</w:t>
      </w:r>
      <w:r w:rsidR="00EC44D0">
        <w:rPr>
          <w:rFonts w:ascii="Times New Roman" w:hAnsi="Times New Roman" w:cs="Times New Roman"/>
          <w:color w:val="000000"/>
        </w:rPr>
        <w:t>re still being asked</w:t>
      </w:r>
      <w:proofErr w:type="gramEnd"/>
      <w:r w:rsidR="00EC44D0">
        <w:rPr>
          <w:rFonts w:ascii="Times New Roman" w:hAnsi="Times New Roman" w:cs="Times New Roman"/>
          <w:color w:val="000000"/>
        </w:rPr>
        <w:t xml:space="preserve"> to</w:t>
      </w:r>
      <w:r w:rsidRPr="00F13259">
        <w:rPr>
          <w:rFonts w:ascii="Times New Roman" w:hAnsi="Times New Roman" w:cs="Times New Roman"/>
          <w:color w:val="000000"/>
        </w:rPr>
        <w:t xml:space="preserve"> plan for </w:t>
      </w:r>
      <w:r w:rsidR="003A6251">
        <w:rPr>
          <w:rFonts w:ascii="Times New Roman" w:hAnsi="Times New Roman" w:cs="Times New Roman"/>
          <w:color w:val="000000"/>
        </w:rPr>
        <w:t>scenarios of 10% and 20% cuts</w:t>
      </w:r>
      <w:r w:rsidRPr="00F13259">
        <w:rPr>
          <w:rFonts w:ascii="Times New Roman" w:hAnsi="Times New Roman" w:cs="Times New Roman"/>
          <w:color w:val="000000"/>
        </w:rPr>
        <w:t>.</w:t>
      </w:r>
    </w:p>
    <w:p w14:paraId="270515F1" w14:textId="78BD7202" w:rsidR="001537F1" w:rsidRPr="00F13259" w:rsidRDefault="001537F1" w:rsidP="00F13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F13259">
        <w:rPr>
          <w:rFonts w:ascii="Times New Roman" w:hAnsi="Times New Roman" w:cs="Times New Roman"/>
          <w:color w:val="000000"/>
        </w:rPr>
        <w:t xml:space="preserve">It will probably be early June before decisions </w:t>
      </w:r>
      <w:proofErr w:type="gramStart"/>
      <w:r w:rsidRPr="00F13259">
        <w:rPr>
          <w:rFonts w:ascii="Times New Roman" w:hAnsi="Times New Roman" w:cs="Times New Roman"/>
          <w:color w:val="000000"/>
        </w:rPr>
        <w:t>are made</w:t>
      </w:r>
      <w:proofErr w:type="gramEnd"/>
      <w:r w:rsidRPr="00F13259">
        <w:rPr>
          <w:rFonts w:ascii="Times New Roman" w:hAnsi="Times New Roman" w:cs="Times New Roman"/>
          <w:color w:val="000000"/>
        </w:rPr>
        <w:t xml:space="preserve"> for fall.  Classes that </w:t>
      </w:r>
      <w:proofErr w:type="gramStart"/>
      <w:r w:rsidRPr="00F13259">
        <w:rPr>
          <w:rFonts w:ascii="Times New Roman" w:hAnsi="Times New Roman" w:cs="Times New Roman"/>
          <w:color w:val="000000"/>
        </w:rPr>
        <w:t>cannot be done</w:t>
      </w:r>
      <w:r w:rsidR="003A6251">
        <w:rPr>
          <w:rFonts w:ascii="Times New Roman" w:hAnsi="Times New Roman" w:cs="Times New Roman"/>
          <w:color w:val="000000"/>
        </w:rPr>
        <w:t>,</w:t>
      </w:r>
      <w:r w:rsidRPr="00F13259">
        <w:rPr>
          <w:rFonts w:ascii="Times New Roman" w:hAnsi="Times New Roman" w:cs="Times New Roman"/>
          <w:color w:val="000000"/>
        </w:rPr>
        <w:t xml:space="preserve"> or done well</w:t>
      </w:r>
      <w:r w:rsidR="003A6251">
        <w:rPr>
          <w:rFonts w:ascii="Times New Roman" w:hAnsi="Times New Roman" w:cs="Times New Roman"/>
          <w:color w:val="000000"/>
        </w:rPr>
        <w:t>,</w:t>
      </w:r>
      <w:proofErr w:type="gramEnd"/>
      <w:r w:rsidRPr="00F13259">
        <w:rPr>
          <w:rFonts w:ascii="Times New Roman" w:hAnsi="Times New Roman" w:cs="Times New Roman"/>
          <w:color w:val="000000"/>
        </w:rPr>
        <w:t xml:space="preserve"> remotely will be the priority for finding a way to offer them in-person.</w:t>
      </w:r>
    </w:p>
    <w:p w14:paraId="51B66F23" w14:textId="5EECC960" w:rsidR="001537F1" w:rsidRPr="00F13259" w:rsidRDefault="001537F1" w:rsidP="00F13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F13259">
        <w:rPr>
          <w:rFonts w:ascii="Times New Roman" w:hAnsi="Times New Roman" w:cs="Times New Roman"/>
          <w:color w:val="000000"/>
        </w:rPr>
        <w:t xml:space="preserve">If courses </w:t>
      </w:r>
      <w:proofErr w:type="gramStart"/>
      <w:r w:rsidRPr="00F13259">
        <w:rPr>
          <w:rFonts w:ascii="Times New Roman" w:hAnsi="Times New Roman" w:cs="Times New Roman"/>
          <w:color w:val="000000"/>
        </w:rPr>
        <w:t>are offered</w:t>
      </w:r>
      <w:proofErr w:type="gramEnd"/>
      <w:r w:rsidRPr="00F13259">
        <w:rPr>
          <w:rFonts w:ascii="Times New Roman" w:hAnsi="Times New Roman" w:cs="Times New Roman"/>
          <w:color w:val="000000"/>
        </w:rPr>
        <w:t xml:space="preserve"> online</w:t>
      </w:r>
      <w:r w:rsidR="003A6251">
        <w:rPr>
          <w:rFonts w:ascii="Times New Roman" w:hAnsi="Times New Roman" w:cs="Times New Roman"/>
          <w:color w:val="000000"/>
        </w:rPr>
        <w:t>,</w:t>
      </w:r>
      <w:r w:rsidRPr="00F13259">
        <w:rPr>
          <w:rFonts w:ascii="Times New Roman" w:hAnsi="Times New Roman" w:cs="Times New Roman"/>
          <w:color w:val="000000"/>
        </w:rPr>
        <w:t xml:space="preserve"> students can be required to log in at a specific time</w:t>
      </w:r>
      <w:r w:rsidR="003A6251">
        <w:rPr>
          <w:rFonts w:ascii="Times New Roman" w:hAnsi="Times New Roman" w:cs="Times New Roman"/>
          <w:color w:val="000000"/>
        </w:rPr>
        <w:t xml:space="preserve"> for them</w:t>
      </w:r>
      <w:r w:rsidRPr="00F13259">
        <w:rPr>
          <w:rFonts w:ascii="Times New Roman" w:hAnsi="Times New Roman" w:cs="Times New Roman"/>
          <w:color w:val="000000"/>
        </w:rPr>
        <w:t xml:space="preserve"> but you have to let the student know that and make accommodations where necessary.</w:t>
      </w:r>
    </w:p>
    <w:p w14:paraId="6904ED23" w14:textId="25EC2DC2" w:rsidR="001537F1" w:rsidRPr="00F13259" w:rsidRDefault="001537F1" w:rsidP="00F13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F13259">
        <w:rPr>
          <w:rFonts w:ascii="Times New Roman" w:hAnsi="Times New Roman" w:cs="Times New Roman"/>
          <w:color w:val="000000"/>
        </w:rPr>
        <w:t>Faculty who need to get access to t</w:t>
      </w:r>
      <w:r w:rsidR="003A6251">
        <w:rPr>
          <w:rFonts w:ascii="Times New Roman" w:hAnsi="Times New Roman" w:cs="Times New Roman"/>
          <w:color w:val="000000"/>
        </w:rPr>
        <w:t>heir offices for a specific one-time purpose</w:t>
      </w:r>
      <w:r w:rsidRPr="00F13259">
        <w:rPr>
          <w:rFonts w:ascii="Times New Roman" w:hAnsi="Times New Roman" w:cs="Times New Roman"/>
          <w:color w:val="000000"/>
        </w:rPr>
        <w:t xml:space="preserve"> need to make that request t</w:t>
      </w:r>
      <w:r w:rsidR="003A6251">
        <w:rPr>
          <w:rFonts w:ascii="Times New Roman" w:hAnsi="Times New Roman" w:cs="Times New Roman"/>
          <w:color w:val="000000"/>
        </w:rPr>
        <w:t>o Laura Argys for processing permission to come on campus.</w:t>
      </w:r>
    </w:p>
    <w:p w14:paraId="3806472B" w14:textId="70A4350E" w:rsidR="002067B0" w:rsidRPr="00F13259" w:rsidRDefault="002067B0" w:rsidP="00F13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F13259">
        <w:rPr>
          <w:rFonts w:ascii="Times New Roman" w:hAnsi="Times New Roman" w:cs="Times New Roman"/>
          <w:color w:val="000000"/>
        </w:rPr>
        <w:t>Laura is working on a plan for faculty to be able to restart research on campus in a thoughtful and safe way.  Undergraduate student researchers my no</w:t>
      </w:r>
      <w:r w:rsidR="003A6251">
        <w:rPr>
          <w:rFonts w:ascii="Times New Roman" w:hAnsi="Times New Roman" w:cs="Times New Roman"/>
          <w:color w:val="000000"/>
        </w:rPr>
        <w:t>t</w:t>
      </w:r>
      <w:r w:rsidRPr="00F13259">
        <w:rPr>
          <w:rFonts w:ascii="Times New Roman" w:hAnsi="Times New Roman" w:cs="Times New Roman"/>
          <w:color w:val="000000"/>
        </w:rPr>
        <w:t xml:space="preserve"> be allowed back on campus anytime soon.</w:t>
      </w:r>
    </w:p>
    <w:p w14:paraId="2220F000" w14:textId="11F6B120" w:rsidR="001537F1" w:rsidRDefault="001537F1" w:rsidP="007B1F50">
      <w:pPr>
        <w:rPr>
          <w:rFonts w:ascii="Times New Roman" w:hAnsi="Times New Roman" w:cs="Times New Roman"/>
          <w:color w:val="000000"/>
        </w:rPr>
      </w:pPr>
    </w:p>
    <w:p w14:paraId="3FF5CAD4" w14:textId="05D2A7A4" w:rsidR="001537F1" w:rsidRPr="001537F1" w:rsidRDefault="001537F1" w:rsidP="007B1F50">
      <w:pPr>
        <w:rPr>
          <w:rFonts w:ascii="Times New Roman" w:hAnsi="Times New Roman" w:cs="Times New Roman"/>
          <w:i/>
          <w:color w:val="000000"/>
        </w:rPr>
      </w:pPr>
      <w:r w:rsidRPr="001537F1">
        <w:rPr>
          <w:rFonts w:ascii="Times New Roman" w:hAnsi="Times New Roman" w:cs="Times New Roman"/>
          <w:i/>
          <w:color w:val="000000"/>
        </w:rPr>
        <w:t>Enrollment:</w:t>
      </w:r>
    </w:p>
    <w:p w14:paraId="03E1AC6E" w14:textId="77777777" w:rsidR="00F13259" w:rsidRPr="00F13259" w:rsidRDefault="001537F1" w:rsidP="00F132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F13259">
        <w:rPr>
          <w:rFonts w:ascii="Times New Roman" w:hAnsi="Times New Roman" w:cs="Times New Roman"/>
          <w:color w:val="000000"/>
        </w:rPr>
        <w:t xml:space="preserve">Summer enrollment is up but fall enrollment is down.  </w:t>
      </w:r>
    </w:p>
    <w:p w14:paraId="7F4086A4" w14:textId="2A8B0F70" w:rsidR="001537F1" w:rsidRPr="00F13259" w:rsidRDefault="001537F1" w:rsidP="00F132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F13259">
        <w:rPr>
          <w:rFonts w:ascii="Times New Roman" w:hAnsi="Times New Roman" w:cs="Times New Roman"/>
          <w:color w:val="000000"/>
        </w:rPr>
        <w:t xml:space="preserve">Students may still be waiting for university decisions to </w:t>
      </w:r>
      <w:proofErr w:type="gramStart"/>
      <w:r w:rsidRPr="00F13259">
        <w:rPr>
          <w:rFonts w:ascii="Times New Roman" w:hAnsi="Times New Roman" w:cs="Times New Roman"/>
          <w:color w:val="000000"/>
        </w:rPr>
        <w:t>b</w:t>
      </w:r>
      <w:r w:rsidR="002067B0" w:rsidRPr="00F13259">
        <w:rPr>
          <w:rFonts w:ascii="Times New Roman" w:hAnsi="Times New Roman" w:cs="Times New Roman"/>
          <w:color w:val="000000"/>
        </w:rPr>
        <w:t>e</w:t>
      </w:r>
      <w:r w:rsidRPr="00F13259">
        <w:rPr>
          <w:rFonts w:ascii="Times New Roman" w:hAnsi="Times New Roman" w:cs="Times New Roman"/>
          <w:color w:val="000000"/>
        </w:rPr>
        <w:t xml:space="preserve"> made</w:t>
      </w:r>
      <w:proofErr w:type="gramEnd"/>
      <w:r w:rsidR="00F13259" w:rsidRPr="00F13259">
        <w:rPr>
          <w:rFonts w:ascii="Times New Roman" w:hAnsi="Times New Roman" w:cs="Times New Roman"/>
          <w:color w:val="000000"/>
        </w:rPr>
        <w:t xml:space="preserve"> before enrolling for fall courses</w:t>
      </w:r>
      <w:r w:rsidRPr="00F13259">
        <w:rPr>
          <w:rFonts w:ascii="Times New Roman" w:hAnsi="Times New Roman" w:cs="Times New Roman"/>
          <w:color w:val="000000"/>
        </w:rPr>
        <w:t>.</w:t>
      </w:r>
    </w:p>
    <w:p w14:paraId="0FACC3ED" w14:textId="77777777" w:rsidR="001537F1" w:rsidRPr="000174C8" w:rsidRDefault="001537F1" w:rsidP="007B1F50">
      <w:pPr>
        <w:rPr>
          <w:rFonts w:ascii="Times New Roman" w:hAnsi="Times New Roman" w:cs="Times New Roman"/>
          <w:color w:val="000000"/>
        </w:rPr>
      </w:pPr>
    </w:p>
    <w:p w14:paraId="70250D46" w14:textId="093B017B" w:rsidR="007B1F50" w:rsidRPr="000174C8" w:rsidRDefault="0045463F" w:rsidP="007B1F50">
      <w:pPr>
        <w:rPr>
          <w:rFonts w:ascii="Times New Roman" w:hAnsi="Times New Roman" w:cs="Times New Roman"/>
        </w:rPr>
      </w:pPr>
      <w:r w:rsidRPr="000174C8">
        <w:rPr>
          <w:rFonts w:ascii="Times New Roman" w:hAnsi="Times New Roman" w:cs="Times New Roman"/>
          <w:b/>
        </w:rPr>
        <w:t xml:space="preserve">CLAS </w:t>
      </w:r>
      <w:r w:rsidR="000174C8" w:rsidRPr="000174C8">
        <w:rPr>
          <w:rFonts w:ascii="Times New Roman" w:hAnsi="Times New Roman" w:cs="Times New Roman"/>
          <w:b/>
        </w:rPr>
        <w:t>Council C</w:t>
      </w:r>
      <w:r w:rsidRPr="000174C8">
        <w:rPr>
          <w:rFonts w:ascii="Times New Roman" w:hAnsi="Times New Roman" w:cs="Times New Roman"/>
          <w:b/>
        </w:rPr>
        <w:t>omment</w:t>
      </w:r>
      <w:r w:rsidR="000174C8" w:rsidRPr="000174C8">
        <w:rPr>
          <w:rFonts w:ascii="Times New Roman" w:hAnsi="Times New Roman" w:cs="Times New Roman"/>
          <w:b/>
        </w:rPr>
        <w:t>s on APS 1009</w:t>
      </w:r>
      <w:r w:rsidR="000174C8" w:rsidRPr="000174C8">
        <w:rPr>
          <w:rFonts w:ascii="Times New Roman" w:hAnsi="Times New Roman" w:cs="Times New Roman"/>
        </w:rPr>
        <w:t>: Sarah Tyson</w:t>
      </w:r>
    </w:p>
    <w:p w14:paraId="1427E3CC" w14:textId="7ED72C89" w:rsidR="000174C8" w:rsidRDefault="002067B0" w:rsidP="007B1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Policy </w:t>
      </w:r>
      <w:proofErr w:type="gramStart"/>
      <w:r>
        <w:rPr>
          <w:rFonts w:ascii="Times New Roman" w:hAnsi="Times New Roman" w:cs="Times New Roman"/>
        </w:rPr>
        <w:t>was voted on and approved</w:t>
      </w:r>
      <w:proofErr w:type="gramEnd"/>
      <w:r>
        <w:rPr>
          <w:rFonts w:ascii="Times New Roman" w:hAnsi="Times New Roman" w:cs="Times New Roman"/>
        </w:rPr>
        <w:t>.</w:t>
      </w:r>
    </w:p>
    <w:p w14:paraId="09C7EF3F" w14:textId="77777777" w:rsidR="000174C8" w:rsidRPr="000174C8" w:rsidRDefault="000174C8" w:rsidP="007B1F50">
      <w:pPr>
        <w:rPr>
          <w:rFonts w:ascii="Times New Roman" w:hAnsi="Times New Roman" w:cs="Times New Roman"/>
        </w:rPr>
      </w:pPr>
    </w:p>
    <w:p w14:paraId="66BB99E4" w14:textId="37B47FC2" w:rsidR="009A7A9F" w:rsidRPr="000174C8" w:rsidRDefault="000174C8" w:rsidP="007B1F50">
      <w:pPr>
        <w:rPr>
          <w:rFonts w:ascii="Times New Roman" w:hAnsi="Times New Roman" w:cs="Times New Roman"/>
        </w:rPr>
      </w:pPr>
      <w:r w:rsidRPr="000174C8">
        <w:rPr>
          <w:rFonts w:ascii="Times New Roman" w:hAnsi="Times New Roman" w:cs="Times New Roman"/>
          <w:b/>
        </w:rPr>
        <w:t>EPCC Guidance on Certificates</w:t>
      </w:r>
      <w:r w:rsidRPr="000174C8">
        <w:rPr>
          <w:rFonts w:ascii="Times New Roman" w:hAnsi="Times New Roman" w:cs="Times New Roman"/>
        </w:rPr>
        <w:t>: Sarah Tyson</w:t>
      </w:r>
    </w:p>
    <w:p w14:paraId="22961889" w14:textId="27883209" w:rsidR="000174C8" w:rsidRPr="003A6251" w:rsidRDefault="002067B0" w:rsidP="003A62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A6251">
        <w:rPr>
          <w:rFonts w:ascii="Times New Roman" w:hAnsi="Times New Roman" w:cs="Times New Roman"/>
        </w:rPr>
        <w:lastRenderedPageBreak/>
        <w:t xml:space="preserve">The </w:t>
      </w:r>
      <w:r w:rsidR="003A6251" w:rsidRPr="003A6251">
        <w:rPr>
          <w:rFonts w:ascii="Times New Roman" w:hAnsi="Times New Roman" w:cs="Times New Roman"/>
        </w:rPr>
        <w:t>HLC will be</w:t>
      </w:r>
      <w:r w:rsidRPr="003A6251">
        <w:rPr>
          <w:rFonts w:ascii="Times New Roman" w:hAnsi="Times New Roman" w:cs="Times New Roman"/>
        </w:rPr>
        <w:t xml:space="preserve"> looking for us to have language that distinguishes between certificat</w:t>
      </w:r>
      <w:r w:rsidR="003A6251" w:rsidRPr="003A6251">
        <w:rPr>
          <w:rFonts w:ascii="Times New Roman" w:hAnsi="Times New Roman" w:cs="Times New Roman"/>
        </w:rPr>
        <w:t>es and minors at our next accreditation review.</w:t>
      </w:r>
    </w:p>
    <w:p w14:paraId="27F165BD" w14:textId="1502F832" w:rsidR="00865238" w:rsidRPr="003A6251" w:rsidRDefault="003A6251" w:rsidP="003A62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A6251">
        <w:rPr>
          <w:rFonts w:ascii="Times New Roman" w:hAnsi="Times New Roman" w:cs="Times New Roman"/>
        </w:rPr>
        <w:t xml:space="preserve">The </w:t>
      </w:r>
      <w:r w:rsidR="00865238" w:rsidRPr="003A6251">
        <w:rPr>
          <w:rFonts w:ascii="Times New Roman" w:hAnsi="Times New Roman" w:cs="Times New Roman"/>
        </w:rPr>
        <w:t xml:space="preserve">understanding is that the certificate is a professional application that </w:t>
      </w:r>
      <w:proofErr w:type="gramStart"/>
      <w:r w:rsidR="00865238" w:rsidRPr="003A6251">
        <w:rPr>
          <w:rFonts w:ascii="Times New Roman" w:hAnsi="Times New Roman" w:cs="Times New Roman"/>
        </w:rPr>
        <w:t>can be done</w:t>
      </w:r>
      <w:proofErr w:type="gramEnd"/>
      <w:r w:rsidR="00865238" w:rsidRPr="003A6251">
        <w:rPr>
          <w:rFonts w:ascii="Times New Roman" w:hAnsi="Times New Roman" w:cs="Times New Roman"/>
        </w:rPr>
        <w:t xml:space="preserve"> as a standalone item in 12 credit hours and the minor is more like a mini-major and affiliated with a degree.</w:t>
      </w:r>
    </w:p>
    <w:p w14:paraId="5F96D84D" w14:textId="77777777" w:rsidR="003A6251" w:rsidRPr="003A6251" w:rsidRDefault="003A6251" w:rsidP="003A62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A6251">
        <w:rPr>
          <w:rFonts w:ascii="Times New Roman" w:hAnsi="Times New Roman" w:cs="Times New Roman"/>
        </w:rPr>
        <w:t>We are just clarifying the language around what is a certificate versus what is a minor and the fact a certificate is a standalone program, where a minor is a compliment to a major and is tied to getting a degree.</w:t>
      </w:r>
    </w:p>
    <w:p w14:paraId="286760C8" w14:textId="77777777" w:rsidR="003A6251" w:rsidRPr="003A6251" w:rsidRDefault="003A6251" w:rsidP="003A62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A6251">
        <w:rPr>
          <w:rFonts w:ascii="Times New Roman" w:hAnsi="Times New Roman" w:cs="Times New Roman"/>
        </w:rPr>
        <w:t>There is a student perception that the certificate is a professional credential and a minor is more academic.</w:t>
      </w:r>
    </w:p>
    <w:p w14:paraId="2488321E" w14:textId="77777777" w:rsidR="003A6251" w:rsidRPr="003A6251" w:rsidRDefault="003A6251" w:rsidP="003A62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A6251">
        <w:rPr>
          <w:rFonts w:ascii="Times New Roman" w:hAnsi="Times New Roman" w:cs="Times New Roman"/>
        </w:rPr>
        <w:t xml:space="preserve">It was commented the language around what is an auxiliary area of study needs to be tightened up so it </w:t>
      </w:r>
      <w:proofErr w:type="gramStart"/>
      <w:r w:rsidRPr="003A6251">
        <w:rPr>
          <w:rFonts w:ascii="Times New Roman" w:hAnsi="Times New Roman" w:cs="Times New Roman"/>
        </w:rPr>
        <w:t>doesn’t</w:t>
      </w:r>
      <w:proofErr w:type="gramEnd"/>
      <w:r w:rsidRPr="003A6251">
        <w:rPr>
          <w:rFonts w:ascii="Times New Roman" w:hAnsi="Times New Roman" w:cs="Times New Roman"/>
        </w:rPr>
        <w:t xml:space="preserve"> sound like a weak version of a minor.</w:t>
      </w:r>
    </w:p>
    <w:p w14:paraId="5E07F51F" w14:textId="77777777" w:rsidR="003A6251" w:rsidRPr="003A6251" w:rsidRDefault="003A6251" w:rsidP="003A62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A6251">
        <w:rPr>
          <w:rFonts w:ascii="Times New Roman" w:hAnsi="Times New Roman" w:cs="Times New Roman"/>
        </w:rPr>
        <w:t>People</w:t>
      </w:r>
      <w:r w:rsidR="00F6608D" w:rsidRPr="003A6251">
        <w:rPr>
          <w:rFonts w:ascii="Times New Roman" w:hAnsi="Times New Roman" w:cs="Times New Roman"/>
        </w:rPr>
        <w:t xml:space="preserve"> can still be awarded a certificate even if they </w:t>
      </w:r>
      <w:proofErr w:type="gramStart"/>
      <w:r w:rsidR="00F6608D" w:rsidRPr="003A6251">
        <w:rPr>
          <w:rFonts w:ascii="Times New Roman" w:hAnsi="Times New Roman" w:cs="Times New Roman"/>
        </w:rPr>
        <w:t>don’t</w:t>
      </w:r>
      <w:proofErr w:type="gramEnd"/>
      <w:r w:rsidR="00F6608D" w:rsidRPr="003A6251">
        <w:rPr>
          <w:rFonts w:ascii="Times New Roman" w:hAnsi="Times New Roman" w:cs="Times New Roman"/>
        </w:rPr>
        <w:t xml:space="preserve"> complete a degree.</w:t>
      </w:r>
      <w:r w:rsidR="00BE286E" w:rsidRPr="003A6251">
        <w:rPr>
          <w:rFonts w:ascii="Times New Roman" w:hAnsi="Times New Roman" w:cs="Times New Roman"/>
        </w:rPr>
        <w:t xml:space="preserve">  Some people want to come back and take a certificate as </w:t>
      </w:r>
      <w:r w:rsidRPr="003A6251">
        <w:rPr>
          <w:rFonts w:ascii="Times New Roman" w:hAnsi="Times New Roman" w:cs="Times New Roman"/>
        </w:rPr>
        <w:t xml:space="preserve">an </w:t>
      </w:r>
      <w:r w:rsidR="00BE286E" w:rsidRPr="003A6251">
        <w:rPr>
          <w:rFonts w:ascii="Times New Roman" w:hAnsi="Times New Roman" w:cs="Times New Roman"/>
        </w:rPr>
        <w:t>extr</w:t>
      </w:r>
      <w:r w:rsidRPr="003A6251">
        <w:rPr>
          <w:rFonts w:ascii="Times New Roman" w:hAnsi="Times New Roman" w:cs="Times New Roman"/>
        </w:rPr>
        <w:t>a qualification</w:t>
      </w:r>
      <w:r w:rsidR="00BE286E" w:rsidRPr="003A6251">
        <w:rPr>
          <w:rFonts w:ascii="Times New Roman" w:hAnsi="Times New Roman" w:cs="Times New Roman"/>
        </w:rPr>
        <w:t xml:space="preserve"> for their job/career without taking a degree.</w:t>
      </w:r>
      <w:r w:rsidR="004E7240" w:rsidRPr="003A6251">
        <w:rPr>
          <w:rFonts w:ascii="Times New Roman" w:hAnsi="Times New Roman" w:cs="Times New Roman"/>
        </w:rPr>
        <w:t xml:space="preserve">  </w:t>
      </w:r>
    </w:p>
    <w:p w14:paraId="33105CA1" w14:textId="72537BE7" w:rsidR="003A6251" w:rsidRPr="003A6251" w:rsidRDefault="004E7240" w:rsidP="003A62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A6251">
        <w:rPr>
          <w:rFonts w:ascii="Times New Roman" w:hAnsi="Times New Roman" w:cs="Times New Roman"/>
        </w:rPr>
        <w:t xml:space="preserve">It is more typical for graduate students or people with BAs </w:t>
      </w:r>
      <w:r w:rsidR="003A6251" w:rsidRPr="003A6251">
        <w:rPr>
          <w:rFonts w:ascii="Times New Roman" w:hAnsi="Times New Roman" w:cs="Times New Roman"/>
        </w:rPr>
        <w:t xml:space="preserve">to </w:t>
      </w:r>
      <w:r w:rsidRPr="003A6251">
        <w:rPr>
          <w:rFonts w:ascii="Times New Roman" w:hAnsi="Times New Roman" w:cs="Times New Roman"/>
        </w:rPr>
        <w:t>co</w:t>
      </w:r>
      <w:r w:rsidR="003A6251" w:rsidRPr="003A6251">
        <w:rPr>
          <w:rFonts w:ascii="Times New Roman" w:hAnsi="Times New Roman" w:cs="Times New Roman"/>
        </w:rPr>
        <w:t>me</w:t>
      </w:r>
      <w:r w:rsidRPr="003A6251">
        <w:rPr>
          <w:rFonts w:ascii="Times New Roman" w:hAnsi="Times New Roman" w:cs="Times New Roman"/>
        </w:rPr>
        <w:t xml:space="preserve"> back to get a certificate than </w:t>
      </w:r>
      <w:r w:rsidR="003A6251" w:rsidRPr="003A6251">
        <w:rPr>
          <w:rFonts w:ascii="Times New Roman" w:hAnsi="Times New Roman" w:cs="Times New Roman"/>
        </w:rPr>
        <w:t xml:space="preserve">for </w:t>
      </w:r>
      <w:r w:rsidRPr="003A6251">
        <w:rPr>
          <w:rFonts w:ascii="Times New Roman" w:hAnsi="Times New Roman" w:cs="Times New Roman"/>
        </w:rPr>
        <w:t>undergra</w:t>
      </w:r>
      <w:r w:rsidR="003A6251" w:rsidRPr="003A6251">
        <w:rPr>
          <w:rFonts w:ascii="Times New Roman" w:hAnsi="Times New Roman" w:cs="Times New Roman"/>
        </w:rPr>
        <w:t xml:space="preserve">duates to do a certificate as they are usually </w:t>
      </w:r>
      <w:r w:rsidRPr="003A6251">
        <w:rPr>
          <w:rFonts w:ascii="Times New Roman" w:hAnsi="Times New Roman" w:cs="Times New Roman"/>
        </w:rPr>
        <w:t>doing a Bachelor</w:t>
      </w:r>
      <w:r w:rsidR="003A6251" w:rsidRPr="003A6251">
        <w:rPr>
          <w:rFonts w:ascii="Times New Roman" w:hAnsi="Times New Roman" w:cs="Times New Roman"/>
        </w:rPr>
        <w:t>’</w:t>
      </w:r>
      <w:r w:rsidRPr="003A6251">
        <w:rPr>
          <w:rFonts w:ascii="Times New Roman" w:hAnsi="Times New Roman" w:cs="Times New Roman"/>
        </w:rPr>
        <w:t>s degree</w:t>
      </w:r>
      <w:r w:rsidR="003A6251" w:rsidRPr="003A6251">
        <w:rPr>
          <w:rFonts w:ascii="Times New Roman" w:hAnsi="Times New Roman" w:cs="Times New Roman"/>
        </w:rPr>
        <w:t xml:space="preserve"> instead</w:t>
      </w:r>
      <w:r w:rsidRPr="003A6251">
        <w:rPr>
          <w:rFonts w:ascii="Times New Roman" w:hAnsi="Times New Roman" w:cs="Times New Roman"/>
        </w:rPr>
        <w:t>.</w:t>
      </w:r>
      <w:r w:rsidR="003A6251" w:rsidRPr="003A6251">
        <w:rPr>
          <w:rFonts w:ascii="Times New Roman" w:hAnsi="Times New Roman" w:cs="Times New Roman"/>
        </w:rPr>
        <w:t xml:space="preserve">  </w:t>
      </w:r>
      <w:r w:rsidR="00760895" w:rsidRPr="003A6251">
        <w:rPr>
          <w:rFonts w:ascii="Times New Roman" w:hAnsi="Times New Roman" w:cs="Times New Roman"/>
        </w:rPr>
        <w:t>You can come back from a professional field and do a certificate rather than having to do another</w:t>
      </w:r>
      <w:r w:rsidR="00537096" w:rsidRPr="003A6251">
        <w:rPr>
          <w:rFonts w:ascii="Times New Roman" w:hAnsi="Times New Roman" w:cs="Times New Roman"/>
        </w:rPr>
        <w:t xml:space="preserve"> degree, b</w:t>
      </w:r>
      <w:r w:rsidR="00760895" w:rsidRPr="003A6251">
        <w:rPr>
          <w:rFonts w:ascii="Times New Roman" w:hAnsi="Times New Roman" w:cs="Times New Roman"/>
        </w:rPr>
        <w:t xml:space="preserve">ut undergrads can take certificates too.  </w:t>
      </w:r>
    </w:p>
    <w:p w14:paraId="62A5407E" w14:textId="77777777" w:rsidR="003A6251" w:rsidRPr="003A6251" w:rsidRDefault="00760895" w:rsidP="003A62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A6251">
        <w:rPr>
          <w:rFonts w:ascii="Times New Roman" w:hAnsi="Times New Roman" w:cs="Times New Roman"/>
        </w:rPr>
        <w:t xml:space="preserve">The requirements for admission to a certificate have not changed.  </w:t>
      </w:r>
    </w:p>
    <w:p w14:paraId="75C9008A" w14:textId="77777777" w:rsidR="003A6251" w:rsidRPr="003A6251" w:rsidRDefault="003A6251" w:rsidP="003A62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A6251">
        <w:rPr>
          <w:rFonts w:ascii="Times New Roman" w:hAnsi="Times New Roman" w:cs="Times New Roman"/>
        </w:rPr>
        <w:t>A “C-</w:t>
      </w:r>
      <w:proofErr w:type="gramStart"/>
      <w:r w:rsidRPr="003A6251">
        <w:rPr>
          <w:rFonts w:ascii="Times New Roman" w:hAnsi="Times New Roman" w:cs="Times New Roman"/>
        </w:rPr>
        <w:t>“ grade</w:t>
      </w:r>
      <w:proofErr w:type="gramEnd"/>
      <w:r w:rsidRPr="003A6251">
        <w:rPr>
          <w:rFonts w:ascii="Times New Roman" w:hAnsi="Times New Roman" w:cs="Times New Roman"/>
        </w:rPr>
        <w:t xml:space="preserve"> is the minimum acceptable grade across CLAS majors.  You can raise the minimum required grade when proposing a certificate.</w:t>
      </w:r>
    </w:p>
    <w:p w14:paraId="00829A99" w14:textId="208DD2E1" w:rsidR="005C15CA" w:rsidRPr="003A6251" w:rsidRDefault="00EC44D0" w:rsidP="003A62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A6251">
        <w:rPr>
          <w:rFonts w:ascii="Times New Roman" w:hAnsi="Times New Roman" w:cs="Times New Roman"/>
        </w:rPr>
        <w:t xml:space="preserve">All certificate credits </w:t>
      </w:r>
      <w:proofErr w:type="gramStart"/>
      <w:r w:rsidRPr="003A6251">
        <w:rPr>
          <w:rFonts w:ascii="Times New Roman" w:hAnsi="Times New Roman" w:cs="Times New Roman"/>
        </w:rPr>
        <w:t>must be taken</w:t>
      </w:r>
      <w:proofErr w:type="gramEnd"/>
      <w:r w:rsidRPr="003A6251">
        <w:rPr>
          <w:rFonts w:ascii="Times New Roman" w:hAnsi="Times New Roman" w:cs="Times New Roman"/>
        </w:rPr>
        <w:t xml:space="preserve"> at CU Denver, whereas that is not the case with credit hours for a minor.</w:t>
      </w:r>
    </w:p>
    <w:p w14:paraId="043F09BD" w14:textId="14F46270" w:rsidR="0082257A" w:rsidRPr="003A6251" w:rsidRDefault="0082257A" w:rsidP="003A62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A6251">
        <w:rPr>
          <w:rFonts w:ascii="Times New Roman" w:hAnsi="Times New Roman" w:cs="Times New Roman"/>
        </w:rPr>
        <w:t xml:space="preserve">Marjorie Levine-Clark will reach out to Terry Potter to get more clarity around this issue and </w:t>
      </w:r>
      <w:r w:rsidR="003A6251" w:rsidRPr="003A6251">
        <w:rPr>
          <w:rFonts w:ascii="Times New Roman" w:hAnsi="Times New Roman" w:cs="Times New Roman"/>
        </w:rPr>
        <w:t xml:space="preserve">the </w:t>
      </w:r>
      <w:r w:rsidRPr="003A6251">
        <w:rPr>
          <w:rFonts w:ascii="Times New Roman" w:hAnsi="Times New Roman" w:cs="Times New Roman"/>
        </w:rPr>
        <w:t xml:space="preserve">HLC and report back to </w:t>
      </w:r>
      <w:r w:rsidR="003A6251" w:rsidRPr="003A6251">
        <w:rPr>
          <w:rFonts w:ascii="Times New Roman" w:hAnsi="Times New Roman" w:cs="Times New Roman"/>
        </w:rPr>
        <w:t>t</w:t>
      </w:r>
      <w:r w:rsidRPr="003A6251">
        <w:rPr>
          <w:rFonts w:ascii="Times New Roman" w:hAnsi="Times New Roman" w:cs="Times New Roman"/>
        </w:rPr>
        <w:t>he Council.</w:t>
      </w:r>
    </w:p>
    <w:p w14:paraId="16E7E137" w14:textId="77777777" w:rsidR="000174C8" w:rsidRPr="000174C8" w:rsidRDefault="000174C8" w:rsidP="007B1F50">
      <w:pPr>
        <w:rPr>
          <w:rFonts w:ascii="Times New Roman" w:hAnsi="Times New Roman" w:cs="Times New Roman"/>
        </w:rPr>
      </w:pPr>
    </w:p>
    <w:p w14:paraId="7B582F64" w14:textId="05A22203" w:rsidR="000174C8" w:rsidRPr="000174C8" w:rsidRDefault="007B1F50" w:rsidP="007B1F50">
      <w:pPr>
        <w:rPr>
          <w:rFonts w:ascii="Times New Roman" w:hAnsi="Times New Roman" w:cs="Times New Roman"/>
        </w:rPr>
      </w:pPr>
      <w:r w:rsidRPr="000174C8">
        <w:rPr>
          <w:rFonts w:ascii="Times New Roman" w:hAnsi="Times New Roman" w:cs="Times New Roman"/>
          <w:b/>
        </w:rPr>
        <w:t>Strategic Plan</w:t>
      </w:r>
      <w:r w:rsidR="000174C8" w:rsidRPr="000174C8">
        <w:rPr>
          <w:rFonts w:ascii="Times New Roman" w:hAnsi="Times New Roman" w:cs="Times New Roman"/>
        </w:rPr>
        <w:t>: Sarah Tyson</w:t>
      </w:r>
    </w:p>
    <w:p w14:paraId="2197CFA7" w14:textId="77777777" w:rsidR="000174C8" w:rsidRPr="000174C8" w:rsidRDefault="000174C8" w:rsidP="007B1F50">
      <w:pPr>
        <w:rPr>
          <w:rFonts w:ascii="Times New Roman" w:hAnsi="Times New Roman" w:cs="Times New Roman"/>
        </w:rPr>
      </w:pPr>
    </w:p>
    <w:p w14:paraId="587B1C55" w14:textId="221A0F25" w:rsidR="007B1F50" w:rsidRPr="000174C8" w:rsidRDefault="00052BAE" w:rsidP="007B1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Today we are looking at the </w:t>
      </w:r>
      <w:r w:rsidR="009A7A9F" w:rsidRPr="000174C8">
        <w:rPr>
          <w:rFonts w:ascii="Times New Roman" w:hAnsi="Times New Roman" w:cs="Times New Roman"/>
        </w:rPr>
        <w:t>Community Impact, Mission, Vision, and Values</w:t>
      </w:r>
      <w:r>
        <w:rPr>
          <w:rFonts w:ascii="Times New Roman" w:hAnsi="Times New Roman" w:cs="Times New Roman"/>
        </w:rPr>
        <w:t xml:space="preserve"> sections of the strategic plan draft.</w:t>
      </w:r>
    </w:p>
    <w:p w14:paraId="2282EFF8" w14:textId="53034847" w:rsidR="00304752" w:rsidRDefault="00304752" w:rsidP="007B1F50">
      <w:pPr>
        <w:rPr>
          <w:rFonts w:ascii="Times New Roman" w:hAnsi="Times New Roman" w:cs="Times New Roman"/>
        </w:rPr>
      </w:pPr>
    </w:p>
    <w:p w14:paraId="3FF8BF98" w14:textId="1B80E59F" w:rsidR="00165242" w:rsidRPr="00165242" w:rsidRDefault="00165242" w:rsidP="007B1F50">
      <w:pPr>
        <w:rPr>
          <w:rFonts w:ascii="Times New Roman" w:hAnsi="Times New Roman" w:cs="Times New Roman"/>
          <w:i/>
        </w:rPr>
      </w:pPr>
      <w:r w:rsidRPr="00165242">
        <w:rPr>
          <w:rFonts w:ascii="Times New Roman" w:hAnsi="Times New Roman" w:cs="Times New Roman"/>
          <w:i/>
        </w:rPr>
        <w:t>Community Impact:</w:t>
      </w:r>
    </w:p>
    <w:p w14:paraId="645EE720" w14:textId="30EF6A9F" w:rsidR="007B1F50" w:rsidRDefault="00102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Community Impact sec</w:t>
      </w:r>
      <w:r w:rsidR="009D0B91">
        <w:rPr>
          <w:rFonts w:ascii="Times New Roman" w:hAnsi="Times New Roman" w:cs="Times New Roman"/>
        </w:rPr>
        <w:t xml:space="preserve">tion </w:t>
      </w:r>
      <w:proofErr w:type="gramStart"/>
      <w:r w:rsidR="009D0B91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being impacted</w:t>
      </w:r>
      <w:proofErr w:type="gramEnd"/>
      <w:r>
        <w:rPr>
          <w:rFonts w:ascii="Times New Roman" w:hAnsi="Times New Roman" w:cs="Times New Roman"/>
        </w:rPr>
        <w:t xml:space="preserve"> by the pandemic.  We may have to be more creative in creating venues for sharing faculty work and we can create another award category related to service and the pandemic </w:t>
      </w:r>
      <w:proofErr w:type="gramStart"/>
      <w:r>
        <w:rPr>
          <w:rFonts w:ascii="Times New Roman" w:hAnsi="Times New Roman" w:cs="Times New Roman"/>
        </w:rPr>
        <w:t xml:space="preserve">and </w:t>
      </w:r>
      <w:r w:rsidR="00052BAE">
        <w:rPr>
          <w:rFonts w:ascii="Times New Roman" w:hAnsi="Times New Roman" w:cs="Times New Roman"/>
        </w:rPr>
        <w:t>also</w:t>
      </w:r>
      <w:proofErr w:type="gramEnd"/>
      <w:r w:rsidR="00052B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tracking work people are doing on COVID-19.</w:t>
      </w:r>
    </w:p>
    <w:p w14:paraId="75B01EE8" w14:textId="009EADDC" w:rsidR="0082257A" w:rsidRDefault="0082257A">
      <w:pPr>
        <w:rPr>
          <w:rFonts w:ascii="Times New Roman" w:hAnsi="Times New Roman" w:cs="Times New Roman"/>
        </w:rPr>
      </w:pPr>
    </w:p>
    <w:p w14:paraId="78726D56" w14:textId="77777777" w:rsidR="00165242" w:rsidRDefault="001652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</w:t>
      </w:r>
      <w:proofErr w:type="gramStart"/>
      <w:r>
        <w:rPr>
          <w:rFonts w:ascii="Times New Roman" w:hAnsi="Times New Roman" w:cs="Times New Roman"/>
        </w:rPr>
        <w:t>was commented</w:t>
      </w:r>
      <w:proofErr w:type="gramEnd"/>
      <w:r>
        <w:rPr>
          <w:rFonts w:ascii="Times New Roman" w:hAnsi="Times New Roman" w:cs="Times New Roman"/>
        </w:rPr>
        <w:t xml:space="preserve"> we could</w:t>
      </w:r>
      <w:r w:rsidR="00A70CEB">
        <w:rPr>
          <w:rFonts w:ascii="Times New Roman" w:hAnsi="Times New Roman" w:cs="Times New Roman"/>
        </w:rPr>
        <w:t xml:space="preserve"> reorganize the sections of the strategic plan to shift emphasis to some of the other segments, including Community Impact.  </w:t>
      </w:r>
    </w:p>
    <w:p w14:paraId="2A54357E" w14:textId="77777777" w:rsidR="00165242" w:rsidRDefault="00165242">
      <w:pPr>
        <w:rPr>
          <w:rFonts w:ascii="Times New Roman" w:hAnsi="Times New Roman" w:cs="Times New Roman"/>
        </w:rPr>
      </w:pPr>
    </w:p>
    <w:p w14:paraId="24354BBB" w14:textId="28189B1C" w:rsidR="00A0639E" w:rsidRDefault="00A70C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</w:t>
      </w:r>
      <w:proofErr w:type="gramStart"/>
      <w:r>
        <w:rPr>
          <w:rFonts w:ascii="Times New Roman" w:hAnsi="Times New Roman" w:cs="Times New Roman"/>
        </w:rPr>
        <w:t>was suggested</w:t>
      </w:r>
      <w:proofErr w:type="gramEnd"/>
      <w:r>
        <w:rPr>
          <w:rFonts w:ascii="Times New Roman" w:hAnsi="Times New Roman" w:cs="Times New Roman"/>
        </w:rPr>
        <w:t xml:space="preserve"> that community engagement be made a graduation requirement, but we have to think about what service learning would look like as a requirement for students and facilitate this across departments.  These courses </w:t>
      </w:r>
      <w:proofErr w:type="gramStart"/>
      <w:r>
        <w:rPr>
          <w:rFonts w:ascii="Times New Roman" w:hAnsi="Times New Roman" w:cs="Times New Roman"/>
        </w:rPr>
        <w:t>could be developed</w:t>
      </w:r>
      <w:proofErr w:type="gramEnd"/>
      <w:r>
        <w:rPr>
          <w:rFonts w:ascii="Times New Roman" w:hAnsi="Times New Roman" w:cs="Times New Roman"/>
        </w:rPr>
        <w:t xml:space="preserve"> in tandem with community partners.</w:t>
      </w:r>
      <w:r w:rsidR="00165242">
        <w:rPr>
          <w:rFonts w:ascii="Times New Roman" w:hAnsi="Times New Roman" w:cs="Times New Roman"/>
        </w:rPr>
        <w:t xml:space="preserve">  </w:t>
      </w:r>
      <w:r w:rsidR="00A0639E">
        <w:rPr>
          <w:rFonts w:ascii="Times New Roman" w:hAnsi="Times New Roman" w:cs="Times New Roman"/>
        </w:rPr>
        <w:t>If the college makes a statement that community engagement is a priority this would put more emphasis o</w:t>
      </w:r>
      <w:r w:rsidR="00165242">
        <w:rPr>
          <w:rFonts w:ascii="Times New Roman" w:hAnsi="Times New Roman" w:cs="Times New Roman"/>
        </w:rPr>
        <w:t>n it.  We would have to look at</w:t>
      </w:r>
      <w:r w:rsidR="00A0639E">
        <w:rPr>
          <w:rFonts w:ascii="Times New Roman" w:hAnsi="Times New Roman" w:cs="Times New Roman"/>
        </w:rPr>
        <w:t xml:space="preserve"> how to incentivize development of this aspect.</w:t>
      </w:r>
    </w:p>
    <w:p w14:paraId="49E1FF21" w14:textId="7E056F20" w:rsidR="00A0639E" w:rsidRDefault="00A0639E">
      <w:pPr>
        <w:rPr>
          <w:rFonts w:ascii="Times New Roman" w:hAnsi="Times New Roman" w:cs="Times New Roman"/>
        </w:rPr>
      </w:pPr>
    </w:p>
    <w:p w14:paraId="31850C2C" w14:textId="1798F469" w:rsidR="00A0639E" w:rsidRPr="00165242" w:rsidRDefault="00A0639E">
      <w:pPr>
        <w:rPr>
          <w:rFonts w:ascii="Times New Roman" w:hAnsi="Times New Roman" w:cs="Times New Roman"/>
          <w:i/>
        </w:rPr>
      </w:pPr>
      <w:r w:rsidRPr="00165242">
        <w:rPr>
          <w:rFonts w:ascii="Times New Roman" w:hAnsi="Times New Roman" w:cs="Times New Roman"/>
          <w:i/>
        </w:rPr>
        <w:t>Mi</w:t>
      </w:r>
      <w:r w:rsidR="00165242" w:rsidRPr="00165242">
        <w:rPr>
          <w:rFonts w:ascii="Times New Roman" w:hAnsi="Times New Roman" w:cs="Times New Roman"/>
          <w:i/>
        </w:rPr>
        <w:t>ssion, Vision and Values</w:t>
      </w:r>
      <w:r w:rsidRPr="00165242">
        <w:rPr>
          <w:rFonts w:ascii="Times New Roman" w:hAnsi="Times New Roman" w:cs="Times New Roman"/>
          <w:i/>
        </w:rPr>
        <w:t>:</w:t>
      </w:r>
    </w:p>
    <w:p w14:paraId="6A56E992" w14:textId="25EE402C" w:rsidR="00A0639E" w:rsidRPr="00165242" w:rsidRDefault="00A0639E" w:rsidP="001652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65242">
        <w:rPr>
          <w:rFonts w:ascii="Times New Roman" w:hAnsi="Times New Roman" w:cs="Times New Roman"/>
        </w:rPr>
        <w:t>This is where we are taking on the ideological structure of the college.  The</w:t>
      </w:r>
      <w:r w:rsidR="00D067D1" w:rsidRPr="00165242">
        <w:rPr>
          <w:rFonts w:ascii="Times New Roman" w:hAnsi="Times New Roman" w:cs="Times New Roman"/>
        </w:rPr>
        <w:t xml:space="preserve"> previous</w:t>
      </w:r>
      <w:r w:rsidRPr="00165242">
        <w:rPr>
          <w:rFonts w:ascii="Times New Roman" w:hAnsi="Times New Roman" w:cs="Times New Roman"/>
        </w:rPr>
        <w:t xml:space="preserve"> strategy of trying to prepare students for careers </w:t>
      </w:r>
      <w:proofErr w:type="gramStart"/>
      <w:r w:rsidRPr="00165242">
        <w:rPr>
          <w:rFonts w:ascii="Times New Roman" w:hAnsi="Times New Roman" w:cs="Times New Roman"/>
        </w:rPr>
        <w:t>isn’t</w:t>
      </w:r>
      <w:proofErr w:type="gramEnd"/>
      <w:r w:rsidRPr="00165242">
        <w:rPr>
          <w:rFonts w:ascii="Times New Roman" w:hAnsi="Times New Roman" w:cs="Times New Roman"/>
        </w:rPr>
        <w:t xml:space="preserve"> working.  Maybe we could shift the emphasis to preparing our student</w:t>
      </w:r>
      <w:r w:rsidR="00D067D1" w:rsidRPr="00165242">
        <w:rPr>
          <w:rFonts w:ascii="Times New Roman" w:hAnsi="Times New Roman" w:cs="Times New Roman"/>
        </w:rPr>
        <w:t>s</w:t>
      </w:r>
      <w:r w:rsidRPr="00165242">
        <w:rPr>
          <w:rFonts w:ascii="Times New Roman" w:hAnsi="Times New Roman" w:cs="Times New Roman"/>
        </w:rPr>
        <w:t xml:space="preserve"> for critical inqu</w:t>
      </w:r>
      <w:r w:rsidR="00165242" w:rsidRPr="00165242">
        <w:rPr>
          <w:rFonts w:ascii="Times New Roman" w:hAnsi="Times New Roman" w:cs="Times New Roman"/>
        </w:rPr>
        <w:t xml:space="preserve">iry as </w:t>
      </w:r>
      <w:proofErr w:type="gramStart"/>
      <w:r w:rsidR="00165242" w:rsidRPr="00165242">
        <w:rPr>
          <w:rFonts w:ascii="Times New Roman" w:hAnsi="Times New Roman" w:cs="Times New Roman"/>
        </w:rPr>
        <w:t>impacting</w:t>
      </w:r>
      <w:proofErr w:type="gramEnd"/>
      <w:r w:rsidR="00165242" w:rsidRPr="00165242">
        <w:rPr>
          <w:rFonts w:ascii="Times New Roman" w:hAnsi="Times New Roman" w:cs="Times New Roman"/>
        </w:rPr>
        <w:t xml:space="preserve"> their success in their</w:t>
      </w:r>
      <w:r w:rsidR="00D067D1" w:rsidRPr="00165242">
        <w:rPr>
          <w:rFonts w:ascii="Times New Roman" w:hAnsi="Times New Roman" w:cs="Times New Roman"/>
        </w:rPr>
        <w:t xml:space="preserve"> professions instead.</w:t>
      </w:r>
    </w:p>
    <w:p w14:paraId="789BEB65" w14:textId="2106F0CB" w:rsidR="00D067D1" w:rsidRPr="00165242" w:rsidRDefault="00D067D1" w:rsidP="001652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65242">
        <w:rPr>
          <w:rFonts w:ascii="Times New Roman" w:hAnsi="Times New Roman" w:cs="Times New Roman"/>
        </w:rPr>
        <w:t>It would be nice to reaffirm that our students should be approaching learning through analysis with the focus being on development of critical thinking skills.</w:t>
      </w:r>
    </w:p>
    <w:p w14:paraId="34218D36" w14:textId="2F1F3783" w:rsidR="00514562" w:rsidRPr="00165242" w:rsidRDefault="004B7BDA" w:rsidP="001652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65242">
        <w:rPr>
          <w:rFonts w:ascii="Times New Roman" w:hAnsi="Times New Roman" w:cs="Times New Roman"/>
        </w:rPr>
        <w:t xml:space="preserve">We </w:t>
      </w:r>
      <w:proofErr w:type="gramStart"/>
      <w:r w:rsidRPr="00165242">
        <w:rPr>
          <w:rFonts w:ascii="Times New Roman" w:hAnsi="Times New Roman" w:cs="Times New Roman"/>
        </w:rPr>
        <w:t>aren’t</w:t>
      </w:r>
      <w:proofErr w:type="gramEnd"/>
      <w:r w:rsidRPr="00165242">
        <w:rPr>
          <w:rFonts w:ascii="Times New Roman" w:hAnsi="Times New Roman" w:cs="Times New Roman"/>
        </w:rPr>
        <w:t xml:space="preserve"> talking about a new paradigm for the liberal arts at institutions like ours.  The values of critical inquiry are </w:t>
      </w:r>
      <w:proofErr w:type="gramStart"/>
      <w:r w:rsidRPr="00165242">
        <w:rPr>
          <w:rFonts w:ascii="Times New Roman" w:hAnsi="Times New Roman" w:cs="Times New Roman"/>
        </w:rPr>
        <w:t>really durable</w:t>
      </w:r>
      <w:proofErr w:type="gramEnd"/>
      <w:r w:rsidRPr="00165242">
        <w:rPr>
          <w:rFonts w:ascii="Times New Roman" w:hAnsi="Times New Roman" w:cs="Times New Roman"/>
        </w:rPr>
        <w:t xml:space="preserve"> and prepare students</w:t>
      </w:r>
      <w:r w:rsidR="003B124C" w:rsidRPr="00165242">
        <w:rPr>
          <w:rFonts w:ascii="Times New Roman" w:hAnsi="Times New Roman" w:cs="Times New Roman"/>
        </w:rPr>
        <w:t xml:space="preserve"> for all kinds of professions w</w:t>
      </w:r>
      <w:r w:rsidRPr="00165242">
        <w:rPr>
          <w:rFonts w:ascii="Times New Roman" w:hAnsi="Times New Roman" w:cs="Times New Roman"/>
        </w:rPr>
        <w:t>e don’</w:t>
      </w:r>
      <w:r w:rsidR="003B124C" w:rsidRPr="00165242">
        <w:rPr>
          <w:rFonts w:ascii="Times New Roman" w:hAnsi="Times New Roman" w:cs="Times New Roman"/>
        </w:rPr>
        <w:t>t even know about yet and skills that can be applied well beyond just a professional setting.</w:t>
      </w:r>
    </w:p>
    <w:p w14:paraId="7041C698" w14:textId="71DD7079" w:rsidR="00514562" w:rsidRPr="00165242" w:rsidRDefault="00514562" w:rsidP="001652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65242">
        <w:rPr>
          <w:rFonts w:ascii="Times New Roman" w:hAnsi="Times New Roman" w:cs="Times New Roman"/>
        </w:rPr>
        <w:t xml:space="preserve">There is value in asking tough and persistent questions and solving </w:t>
      </w:r>
      <w:r w:rsidR="00E94276" w:rsidRPr="00165242">
        <w:rPr>
          <w:rFonts w:ascii="Times New Roman" w:hAnsi="Times New Roman" w:cs="Times New Roman"/>
        </w:rPr>
        <w:t xml:space="preserve">and managing </w:t>
      </w:r>
      <w:r w:rsidRPr="00165242">
        <w:rPr>
          <w:rFonts w:ascii="Times New Roman" w:hAnsi="Times New Roman" w:cs="Times New Roman"/>
        </w:rPr>
        <w:t xml:space="preserve">problems using critical </w:t>
      </w:r>
      <w:r w:rsidR="00677274" w:rsidRPr="00165242">
        <w:rPr>
          <w:rFonts w:ascii="Times New Roman" w:hAnsi="Times New Roman" w:cs="Times New Roman"/>
        </w:rPr>
        <w:t>thinking skills in an environment here there are no certain answers.</w:t>
      </w:r>
      <w:r w:rsidR="000F6B4E" w:rsidRPr="00165242">
        <w:rPr>
          <w:rFonts w:ascii="Times New Roman" w:hAnsi="Times New Roman" w:cs="Times New Roman"/>
        </w:rPr>
        <w:t xml:space="preserve">  We can look at engaging uncertainty and discomfor</w:t>
      </w:r>
      <w:r w:rsidR="00C8179B" w:rsidRPr="00165242">
        <w:rPr>
          <w:rFonts w:ascii="Times New Roman" w:hAnsi="Times New Roman" w:cs="Times New Roman"/>
        </w:rPr>
        <w:t>t to drive social change and engage a complex world in a thoughtful way.</w:t>
      </w:r>
    </w:p>
    <w:p w14:paraId="3896F376" w14:textId="3B46A9AC" w:rsidR="00C8179B" w:rsidRPr="00165242" w:rsidRDefault="00C8179B" w:rsidP="001652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65242">
        <w:rPr>
          <w:rFonts w:ascii="Times New Roman" w:hAnsi="Times New Roman" w:cs="Times New Roman"/>
        </w:rPr>
        <w:t>There was a question as to who will be looking at our mission statement and how people reading it will be assessing who we are as a college.</w:t>
      </w:r>
    </w:p>
    <w:p w14:paraId="1A38421D" w14:textId="4D2A0AA6" w:rsidR="00882BC1" w:rsidRPr="00165242" w:rsidRDefault="00882BC1" w:rsidP="001652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65242">
        <w:rPr>
          <w:rFonts w:ascii="Times New Roman" w:hAnsi="Times New Roman" w:cs="Times New Roman"/>
        </w:rPr>
        <w:t xml:space="preserve">It </w:t>
      </w:r>
      <w:proofErr w:type="gramStart"/>
      <w:r w:rsidRPr="00165242">
        <w:rPr>
          <w:rFonts w:ascii="Times New Roman" w:hAnsi="Times New Roman" w:cs="Times New Roman"/>
        </w:rPr>
        <w:t>was suggested</w:t>
      </w:r>
      <w:proofErr w:type="gramEnd"/>
      <w:r w:rsidRPr="00165242">
        <w:rPr>
          <w:rFonts w:ascii="Times New Roman" w:hAnsi="Times New Roman" w:cs="Times New Roman"/>
        </w:rPr>
        <w:t xml:space="preserve"> to include</w:t>
      </w:r>
      <w:r w:rsidR="00400ACD" w:rsidRPr="00165242">
        <w:rPr>
          <w:rFonts w:ascii="Times New Roman" w:hAnsi="Times New Roman" w:cs="Times New Roman"/>
        </w:rPr>
        <w:t xml:space="preserve"> in our </w:t>
      </w:r>
      <w:r w:rsidR="00165242" w:rsidRPr="00165242">
        <w:rPr>
          <w:rFonts w:ascii="Times New Roman" w:hAnsi="Times New Roman" w:cs="Times New Roman"/>
        </w:rPr>
        <w:t xml:space="preserve">values </w:t>
      </w:r>
      <w:r w:rsidR="00400ACD" w:rsidRPr="00165242">
        <w:rPr>
          <w:rFonts w:ascii="Times New Roman" w:hAnsi="Times New Roman" w:cs="Times New Roman"/>
        </w:rPr>
        <w:t>statement</w:t>
      </w:r>
      <w:r w:rsidRPr="00165242">
        <w:rPr>
          <w:rFonts w:ascii="Times New Roman" w:hAnsi="Times New Roman" w:cs="Times New Roman"/>
        </w:rPr>
        <w:t xml:space="preserve"> somet</w:t>
      </w:r>
      <w:r w:rsidR="00165242" w:rsidRPr="00165242">
        <w:rPr>
          <w:rFonts w:ascii="Times New Roman" w:hAnsi="Times New Roman" w:cs="Times New Roman"/>
        </w:rPr>
        <w:t xml:space="preserve">hing </w:t>
      </w:r>
      <w:r w:rsidRPr="00165242">
        <w:rPr>
          <w:rFonts w:ascii="Times New Roman" w:hAnsi="Times New Roman" w:cs="Times New Roman"/>
        </w:rPr>
        <w:t>about the fact we are in a digital/mediated world</w:t>
      </w:r>
      <w:r w:rsidR="00165242" w:rsidRPr="00165242">
        <w:rPr>
          <w:rFonts w:ascii="Times New Roman" w:hAnsi="Times New Roman" w:cs="Times New Roman"/>
        </w:rPr>
        <w:t>,</w:t>
      </w:r>
      <w:r w:rsidRPr="00165242">
        <w:rPr>
          <w:rFonts w:ascii="Times New Roman" w:hAnsi="Times New Roman" w:cs="Times New Roman"/>
        </w:rPr>
        <w:t xml:space="preserve"> so digital literacy ski</w:t>
      </w:r>
      <w:r w:rsidR="00BB0E53" w:rsidRPr="00165242">
        <w:rPr>
          <w:rFonts w:ascii="Times New Roman" w:hAnsi="Times New Roman" w:cs="Times New Roman"/>
        </w:rPr>
        <w:t>lls are key components that fall under critical</w:t>
      </w:r>
      <w:r w:rsidRPr="00165242">
        <w:rPr>
          <w:rFonts w:ascii="Times New Roman" w:hAnsi="Times New Roman" w:cs="Times New Roman"/>
        </w:rPr>
        <w:t xml:space="preserve"> inquiry.</w:t>
      </w:r>
    </w:p>
    <w:p w14:paraId="45827561" w14:textId="1CF86EB1" w:rsidR="00724785" w:rsidRPr="00165242" w:rsidRDefault="00724785" w:rsidP="001652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65242">
        <w:rPr>
          <w:rFonts w:ascii="Times New Roman" w:hAnsi="Times New Roman" w:cs="Times New Roman"/>
        </w:rPr>
        <w:t>The issue of teaching people to answer tough questions in areas and times of uncertainty could be key to revising this statement</w:t>
      </w:r>
      <w:r w:rsidR="00BF5301" w:rsidRPr="00165242">
        <w:rPr>
          <w:rFonts w:ascii="Times New Roman" w:hAnsi="Times New Roman" w:cs="Times New Roman"/>
        </w:rPr>
        <w:t xml:space="preserve"> and thinking about our mission.  Having the skills to navigate what we </w:t>
      </w:r>
      <w:proofErr w:type="gramStart"/>
      <w:r w:rsidR="00BF5301" w:rsidRPr="00165242">
        <w:rPr>
          <w:rFonts w:ascii="Times New Roman" w:hAnsi="Times New Roman" w:cs="Times New Roman"/>
        </w:rPr>
        <w:t>don’t</w:t>
      </w:r>
      <w:proofErr w:type="gramEnd"/>
      <w:r w:rsidR="00BF5301" w:rsidRPr="00165242">
        <w:rPr>
          <w:rFonts w:ascii="Times New Roman" w:hAnsi="Times New Roman" w:cs="Times New Roman"/>
        </w:rPr>
        <w:t xml:space="preserve"> yet know, to have broad knowledge and to deal with uncertainty will be important to all professions and outlooks.</w:t>
      </w:r>
    </w:p>
    <w:p w14:paraId="1D112994" w14:textId="54A600E2" w:rsidR="00BF5301" w:rsidRPr="00165242" w:rsidRDefault="00165242" w:rsidP="001652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65242">
        <w:rPr>
          <w:rFonts w:ascii="Times New Roman" w:hAnsi="Times New Roman" w:cs="Times New Roman"/>
        </w:rPr>
        <w:t>One suggested way to phrase this was “</w:t>
      </w:r>
      <w:r w:rsidR="00BF5301" w:rsidRPr="00165242">
        <w:rPr>
          <w:rFonts w:ascii="Times New Roman" w:hAnsi="Times New Roman" w:cs="Times New Roman"/>
        </w:rPr>
        <w:t>At moments of transition, the breadth of your knowledge and ability to deal with complex problems will allow you to navigate the changing world.</w:t>
      </w:r>
      <w:r w:rsidRPr="00165242">
        <w:rPr>
          <w:rFonts w:ascii="Times New Roman" w:hAnsi="Times New Roman" w:cs="Times New Roman"/>
        </w:rPr>
        <w:t>”</w:t>
      </w:r>
    </w:p>
    <w:p w14:paraId="0B73BAB9" w14:textId="4C301F61" w:rsidR="00667FC7" w:rsidRPr="00165242" w:rsidRDefault="00667FC7" w:rsidP="001652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65242">
        <w:rPr>
          <w:rFonts w:ascii="Times New Roman" w:hAnsi="Times New Roman" w:cs="Times New Roman"/>
        </w:rPr>
        <w:t>The next steps for this document will be to bring this to the faculty more broadly in the fall for their input.</w:t>
      </w:r>
    </w:p>
    <w:sectPr w:rsidR="00667FC7" w:rsidRPr="00165242" w:rsidSect="0024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001E"/>
    <w:multiLevelType w:val="hybridMultilevel"/>
    <w:tmpl w:val="75CE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B1B13"/>
    <w:multiLevelType w:val="hybridMultilevel"/>
    <w:tmpl w:val="A7F6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05899"/>
    <w:multiLevelType w:val="hybridMultilevel"/>
    <w:tmpl w:val="67C69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0548A"/>
    <w:multiLevelType w:val="hybridMultilevel"/>
    <w:tmpl w:val="11A6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75FB0A1-E539-4084-B7A0-6CF0F53098FD}"/>
    <w:docVar w:name="dgnword-eventsink" w:val="1595832083024"/>
  </w:docVars>
  <w:rsids>
    <w:rsidRoot w:val="007B1F50"/>
    <w:rsid w:val="000174C8"/>
    <w:rsid w:val="00052BAE"/>
    <w:rsid w:val="000F6B4E"/>
    <w:rsid w:val="0010260A"/>
    <w:rsid w:val="001537F1"/>
    <w:rsid w:val="00155E29"/>
    <w:rsid w:val="00165242"/>
    <w:rsid w:val="002067B0"/>
    <w:rsid w:val="00222F37"/>
    <w:rsid w:val="002452E1"/>
    <w:rsid w:val="002A6AF6"/>
    <w:rsid w:val="00304752"/>
    <w:rsid w:val="003A6251"/>
    <w:rsid w:val="003B124C"/>
    <w:rsid w:val="00400ACD"/>
    <w:rsid w:val="0045463F"/>
    <w:rsid w:val="004B7BDA"/>
    <w:rsid w:val="004E7240"/>
    <w:rsid w:val="00514562"/>
    <w:rsid w:val="00537096"/>
    <w:rsid w:val="005C15CA"/>
    <w:rsid w:val="005F478C"/>
    <w:rsid w:val="00634FE0"/>
    <w:rsid w:val="006463C0"/>
    <w:rsid w:val="00667FC7"/>
    <w:rsid w:val="00677274"/>
    <w:rsid w:val="006E43D0"/>
    <w:rsid w:val="00724785"/>
    <w:rsid w:val="00760895"/>
    <w:rsid w:val="007A7AF3"/>
    <w:rsid w:val="007B1F50"/>
    <w:rsid w:val="007C26AB"/>
    <w:rsid w:val="007C56FC"/>
    <w:rsid w:val="00807806"/>
    <w:rsid w:val="0082257A"/>
    <w:rsid w:val="00865238"/>
    <w:rsid w:val="0088190A"/>
    <w:rsid w:val="00882BC1"/>
    <w:rsid w:val="009A7A9F"/>
    <w:rsid w:val="009D0B91"/>
    <w:rsid w:val="00A0639E"/>
    <w:rsid w:val="00A251FF"/>
    <w:rsid w:val="00A70CEB"/>
    <w:rsid w:val="00B65C40"/>
    <w:rsid w:val="00BB0E53"/>
    <w:rsid w:val="00BE286E"/>
    <w:rsid w:val="00BF5301"/>
    <w:rsid w:val="00C035F7"/>
    <w:rsid w:val="00C8179B"/>
    <w:rsid w:val="00CF1D8E"/>
    <w:rsid w:val="00D067D1"/>
    <w:rsid w:val="00D3044C"/>
    <w:rsid w:val="00E94276"/>
    <w:rsid w:val="00EC44D0"/>
    <w:rsid w:val="00EE2DCA"/>
    <w:rsid w:val="00F13259"/>
    <w:rsid w:val="00F6608D"/>
    <w:rsid w:val="00F7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2819"/>
  <w15:chartTrackingRefBased/>
  <w15:docId w15:val="{95A6DFBC-0F4E-3C48-AAC1-15893CF5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Sarah</dc:creator>
  <cp:keywords/>
  <dc:description/>
  <cp:lastModifiedBy>Fennell, Karen</cp:lastModifiedBy>
  <cp:revision>2</cp:revision>
  <dcterms:created xsi:type="dcterms:W3CDTF">2020-05-14T16:58:00Z</dcterms:created>
  <dcterms:modified xsi:type="dcterms:W3CDTF">2020-05-14T16:58:00Z</dcterms:modified>
</cp:coreProperties>
</file>