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FA703" w14:textId="77777777" w:rsidR="00E66E08" w:rsidRDefault="00E66E08" w:rsidP="00E66E08">
      <w:pPr>
        <w:shd w:val="clear" w:color="auto" w:fill="E7E6E6" w:themeFill="background2"/>
        <w:spacing w:after="0" w:line="240" w:lineRule="auto"/>
        <w:rPr>
          <w:rFonts w:ascii="Source Sans Pro Semibold" w:hAnsi="Source Sans Pro Semibold"/>
          <w:smallCaps/>
        </w:rPr>
      </w:pPr>
      <w:bookmarkStart w:id="0" w:name="_GoBack"/>
      <w:bookmarkEnd w:id="0"/>
      <w:r w:rsidRPr="00E66E08">
        <w:rPr>
          <w:rFonts w:ascii="Source Sans Pro Semibold" w:hAnsi="Source Sans Pro Semibold"/>
          <w:smallCaps/>
        </w:rPr>
        <w:t>Program Overview</w:t>
      </w:r>
    </w:p>
    <w:p w14:paraId="2F36D876" w14:textId="77777777" w:rsidR="00E66E08" w:rsidRPr="000014B5" w:rsidRDefault="00E66E08" w:rsidP="00E66E08">
      <w:pPr>
        <w:spacing w:after="0" w:line="240" w:lineRule="auto"/>
        <w:rPr>
          <w:rFonts w:asciiTheme="majorHAnsi" w:hAnsiTheme="majorHAnsi"/>
          <w:sz w:val="14"/>
          <w:szCs w:val="14"/>
        </w:rPr>
      </w:pPr>
    </w:p>
    <w:p w14:paraId="661AED73" w14:textId="3AA86254" w:rsidR="009D0AD4" w:rsidRDefault="00A844C8" w:rsidP="0031020B">
      <w:pPr>
        <w:spacing w:after="0" w:line="240" w:lineRule="auto"/>
        <w:jc w:val="both"/>
        <w:rPr>
          <w:rFonts w:asciiTheme="majorHAnsi" w:hAnsiTheme="majorHAnsi"/>
          <w:sz w:val="18"/>
          <w:szCs w:val="18"/>
        </w:rPr>
      </w:pPr>
      <w:r w:rsidRPr="00A844C8">
        <w:rPr>
          <w:rFonts w:asciiTheme="majorHAnsi" w:hAnsiTheme="majorHAnsi"/>
          <w:sz w:val="18"/>
          <w:szCs w:val="18"/>
        </w:rPr>
        <w:t xml:space="preserve">Apart from the specialized mathematical skills that </w:t>
      </w:r>
      <w:r w:rsidR="003A3F79">
        <w:rPr>
          <w:rFonts w:asciiTheme="majorHAnsi" w:hAnsiTheme="majorHAnsi"/>
          <w:sz w:val="18"/>
          <w:szCs w:val="18"/>
        </w:rPr>
        <w:t>students</w:t>
      </w:r>
      <w:r w:rsidRPr="00A844C8">
        <w:rPr>
          <w:rFonts w:asciiTheme="majorHAnsi" w:hAnsiTheme="majorHAnsi"/>
          <w:sz w:val="18"/>
          <w:szCs w:val="18"/>
        </w:rPr>
        <w:t xml:space="preserve"> acquire, the degree also reflects general skills that are valued by many employers. These skills include problem solving, critical thinking, analysis, facility with data, the ability to process quantitative information, and perhaps most important of all, the ability to learn new skills and concep</w:t>
      </w:r>
      <w:r>
        <w:rPr>
          <w:rFonts w:asciiTheme="majorHAnsi" w:hAnsiTheme="majorHAnsi"/>
          <w:sz w:val="18"/>
          <w:szCs w:val="18"/>
        </w:rPr>
        <w:t>ts quickly</w:t>
      </w:r>
      <w:r w:rsidR="00EE3BFA" w:rsidRPr="00EE3BFA">
        <w:rPr>
          <w:rFonts w:asciiTheme="majorHAnsi" w:hAnsiTheme="majorHAnsi"/>
          <w:sz w:val="18"/>
          <w:szCs w:val="18"/>
        </w:rPr>
        <w:t>.</w:t>
      </w:r>
    </w:p>
    <w:p w14:paraId="321432AA" w14:textId="77777777" w:rsidR="00EE3BFA" w:rsidRPr="000014B5" w:rsidRDefault="00EE3BFA" w:rsidP="0031020B">
      <w:pPr>
        <w:spacing w:after="0" w:line="240" w:lineRule="auto"/>
        <w:jc w:val="both"/>
        <w:rPr>
          <w:rFonts w:asciiTheme="majorHAnsi" w:hAnsiTheme="majorHAnsi"/>
          <w:sz w:val="14"/>
          <w:szCs w:val="14"/>
        </w:rPr>
      </w:pPr>
    </w:p>
    <w:p w14:paraId="4BE86E16" w14:textId="77777777" w:rsidR="00E75DFC" w:rsidRPr="00E75DFC" w:rsidRDefault="00F348EA" w:rsidP="00E75DFC">
      <w:pPr>
        <w:spacing w:after="0" w:line="240" w:lineRule="auto"/>
        <w:jc w:val="both"/>
        <w:rPr>
          <w:rFonts w:asciiTheme="majorHAnsi" w:hAnsiTheme="majorHAnsi"/>
          <w:sz w:val="18"/>
          <w:szCs w:val="18"/>
        </w:rPr>
      </w:pPr>
      <w:r>
        <w:rPr>
          <w:rFonts w:asciiTheme="majorHAnsi" w:hAnsiTheme="majorHAnsi"/>
          <w:sz w:val="18"/>
          <w:szCs w:val="18"/>
        </w:rPr>
        <w:t xml:space="preserve">The </w:t>
      </w:r>
      <w:r w:rsidR="00DC66AD">
        <w:rPr>
          <w:rFonts w:asciiTheme="majorHAnsi" w:hAnsiTheme="majorHAnsi"/>
          <w:sz w:val="18"/>
          <w:szCs w:val="18"/>
        </w:rPr>
        <w:t>Probability and Statistics</w:t>
      </w:r>
      <w:r w:rsidR="00496BB9">
        <w:rPr>
          <w:rFonts w:asciiTheme="majorHAnsi" w:hAnsiTheme="majorHAnsi"/>
          <w:sz w:val="18"/>
          <w:szCs w:val="18"/>
        </w:rPr>
        <w:t xml:space="preserve"> (STA)</w:t>
      </w:r>
      <w:r>
        <w:rPr>
          <w:rFonts w:asciiTheme="majorHAnsi" w:hAnsiTheme="majorHAnsi"/>
          <w:sz w:val="18"/>
          <w:szCs w:val="18"/>
        </w:rPr>
        <w:t xml:space="preserve"> option</w:t>
      </w:r>
      <w:r w:rsidR="00E75DFC">
        <w:rPr>
          <w:rFonts w:asciiTheme="majorHAnsi" w:hAnsiTheme="majorHAnsi"/>
          <w:sz w:val="18"/>
          <w:szCs w:val="18"/>
        </w:rPr>
        <w:t xml:space="preserve"> </w:t>
      </w:r>
      <w:r w:rsidR="00E75DFC" w:rsidRPr="00E75DFC">
        <w:rPr>
          <w:rFonts w:asciiTheme="majorHAnsi" w:hAnsiTheme="majorHAnsi"/>
          <w:sz w:val="18"/>
          <w:szCs w:val="18"/>
        </w:rPr>
        <w:t xml:space="preserve">provide training over three complementary and crucial facets of statistics: 1) the mathematical foundations of statistics, 2) classical and modern methods of statistical analysis, including data mining in the context of big data, and 3) consulting and analysis through the use of real data. </w:t>
      </w:r>
    </w:p>
    <w:p w14:paraId="0C227E05" w14:textId="77777777" w:rsidR="00EE3BFA" w:rsidRPr="000014B5" w:rsidRDefault="00EE3BFA" w:rsidP="0031020B">
      <w:pPr>
        <w:spacing w:after="0" w:line="240" w:lineRule="auto"/>
        <w:jc w:val="both"/>
        <w:rPr>
          <w:rFonts w:asciiTheme="majorHAnsi" w:hAnsiTheme="majorHAnsi"/>
          <w:sz w:val="14"/>
          <w:szCs w:val="14"/>
        </w:rPr>
      </w:pPr>
    </w:p>
    <w:p w14:paraId="22493C37" w14:textId="77777777" w:rsidR="00FC47F0" w:rsidRDefault="00FC47F0" w:rsidP="00FC47F0">
      <w:pPr>
        <w:shd w:val="clear" w:color="auto" w:fill="E7E6E6" w:themeFill="background2"/>
        <w:spacing w:after="0" w:line="240" w:lineRule="auto"/>
        <w:rPr>
          <w:rFonts w:ascii="Source Sans Pro Semibold" w:hAnsi="Source Sans Pro Semibold"/>
          <w:smallCaps/>
        </w:rPr>
      </w:pPr>
      <w:r>
        <w:rPr>
          <w:rFonts w:ascii="Source Sans Pro Semibold" w:hAnsi="Source Sans Pro Semibold"/>
          <w:smallCaps/>
        </w:rPr>
        <w:t>Academic Advising</w:t>
      </w:r>
    </w:p>
    <w:p w14:paraId="6E97DEDF" w14:textId="77777777" w:rsidR="00FC47F0" w:rsidRPr="000014B5" w:rsidRDefault="00FC47F0" w:rsidP="00FC47F0">
      <w:pPr>
        <w:spacing w:after="0" w:line="240" w:lineRule="auto"/>
        <w:rPr>
          <w:rFonts w:asciiTheme="majorHAnsi" w:hAnsiTheme="majorHAnsi"/>
          <w:sz w:val="14"/>
          <w:szCs w:val="14"/>
        </w:rPr>
      </w:pPr>
    </w:p>
    <w:p w14:paraId="534E097F" w14:textId="77777777" w:rsidR="00FC47F0" w:rsidRPr="003A68A8" w:rsidRDefault="00104030" w:rsidP="00C85523">
      <w:pPr>
        <w:spacing w:after="0" w:line="240" w:lineRule="auto"/>
        <w:jc w:val="both"/>
        <w:rPr>
          <w:rFonts w:asciiTheme="majorHAnsi" w:hAnsiTheme="majorHAnsi"/>
          <w:sz w:val="18"/>
          <w:szCs w:val="18"/>
        </w:rPr>
      </w:pPr>
      <w:r w:rsidRPr="003A68A8">
        <w:rPr>
          <w:rFonts w:asciiTheme="majorHAnsi" w:hAnsiTheme="majorHAnsi"/>
          <w:sz w:val="18"/>
          <w:szCs w:val="18"/>
        </w:rPr>
        <w:t xml:space="preserve">The College of Liberal Arts and Sciences (CLAS) supports students </w:t>
      </w:r>
      <w:r w:rsidR="00B935E8" w:rsidRPr="003A68A8">
        <w:rPr>
          <w:rFonts w:asciiTheme="majorHAnsi" w:hAnsiTheme="majorHAnsi"/>
          <w:sz w:val="18"/>
          <w:szCs w:val="18"/>
        </w:rPr>
        <w:t>to graduation using</w:t>
      </w:r>
      <w:r w:rsidRPr="003A68A8">
        <w:rPr>
          <w:rFonts w:asciiTheme="majorHAnsi" w:hAnsiTheme="majorHAnsi"/>
          <w:sz w:val="18"/>
          <w:szCs w:val="18"/>
        </w:rPr>
        <w:t xml:space="preserve"> a dual-advising system. CLAS students have two academic advisors</w:t>
      </w:r>
      <w:r w:rsidR="00C516E5" w:rsidRPr="003A68A8">
        <w:rPr>
          <w:rFonts w:asciiTheme="majorHAnsi" w:hAnsiTheme="majorHAnsi"/>
          <w:sz w:val="18"/>
          <w:szCs w:val="18"/>
        </w:rPr>
        <w:t xml:space="preserve"> with whom they should meet regularly </w:t>
      </w:r>
      <w:r w:rsidR="00F90B95" w:rsidRPr="003A68A8">
        <w:rPr>
          <w:rFonts w:asciiTheme="majorHAnsi" w:hAnsiTheme="majorHAnsi"/>
          <w:sz w:val="18"/>
          <w:szCs w:val="18"/>
        </w:rPr>
        <w:t xml:space="preserve">to discuss academic and degree progress: a CLAS Academic Advisor and a major/faculty advisor. </w:t>
      </w:r>
    </w:p>
    <w:p w14:paraId="73CF29F8" w14:textId="77777777" w:rsidR="00B9794F" w:rsidRPr="000014B5" w:rsidRDefault="00B9794F" w:rsidP="00FC47F0">
      <w:pPr>
        <w:spacing w:after="0" w:line="240" w:lineRule="auto"/>
        <w:rPr>
          <w:rFonts w:asciiTheme="majorHAnsi" w:hAnsiTheme="majorHAnsi"/>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B9794F" w14:paraId="4BAC9669" w14:textId="77777777" w:rsidTr="00900C7A">
        <w:tc>
          <w:tcPr>
            <w:tcW w:w="5395" w:type="dxa"/>
            <w:tcMar>
              <w:top w:w="29" w:type="dxa"/>
              <w:left w:w="115" w:type="dxa"/>
              <w:bottom w:w="29" w:type="dxa"/>
              <w:right w:w="115" w:type="dxa"/>
            </w:tcMar>
          </w:tcPr>
          <w:p w14:paraId="6D8A1151" w14:textId="77777777" w:rsidR="00B9794F" w:rsidRPr="002173EC" w:rsidRDefault="00B9794F" w:rsidP="00B9794F">
            <w:pPr>
              <w:rPr>
                <w:rFonts w:asciiTheme="majorHAnsi" w:hAnsiTheme="majorHAnsi"/>
                <w:i/>
                <w:sz w:val="16"/>
                <w:szCs w:val="16"/>
              </w:rPr>
            </w:pPr>
            <w:r w:rsidRPr="002173EC">
              <w:rPr>
                <w:rFonts w:asciiTheme="majorHAnsi" w:hAnsiTheme="majorHAnsi"/>
                <w:i/>
                <w:sz w:val="16"/>
                <w:szCs w:val="16"/>
              </w:rPr>
              <w:t>For questions related to CU Denver Core Curriculum, CLAS, general graduation requirements,</w:t>
            </w:r>
            <w:r w:rsidR="004154E6">
              <w:rPr>
                <w:rFonts w:asciiTheme="majorHAnsi" w:hAnsiTheme="majorHAnsi"/>
                <w:i/>
                <w:sz w:val="16"/>
                <w:szCs w:val="16"/>
              </w:rPr>
              <w:t xml:space="preserve"> </w:t>
            </w:r>
            <w:r w:rsidRPr="002173EC">
              <w:rPr>
                <w:rFonts w:asciiTheme="majorHAnsi" w:hAnsiTheme="majorHAnsi"/>
                <w:i/>
                <w:sz w:val="16"/>
                <w:szCs w:val="16"/>
              </w:rPr>
              <w:t>university/college academic policies</w:t>
            </w:r>
            <w:r w:rsidR="004154E6">
              <w:rPr>
                <w:rFonts w:asciiTheme="majorHAnsi" w:hAnsiTheme="majorHAnsi"/>
                <w:i/>
                <w:sz w:val="16"/>
                <w:szCs w:val="16"/>
              </w:rPr>
              <w:t xml:space="preserve">, or campus resources </w:t>
            </w:r>
            <w:r w:rsidRPr="002173EC">
              <w:rPr>
                <w:rFonts w:asciiTheme="majorHAnsi" w:hAnsiTheme="majorHAnsi"/>
                <w:i/>
                <w:sz w:val="16"/>
                <w:szCs w:val="16"/>
              </w:rPr>
              <w:t>contact:</w:t>
            </w:r>
          </w:p>
        </w:tc>
        <w:tc>
          <w:tcPr>
            <w:tcW w:w="5395" w:type="dxa"/>
            <w:tcMar>
              <w:top w:w="29" w:type="dxa"/>
              <w:left w:w="115" w:type="dxa"/>
              <w:bottom w:w="29" w:type="dxa"/>
              <w:right w:w="115" w:type="dxa"/>
            </w:tcMar>
          </w:tcPr>
          <w:p w14:paraId="64C744F0" w14:textId="77777777" w:rsidR="00B9794F" w:rsidRPr="002173EC" w:rsidRDefault="00B9794F" w:rsidP="00B9794F">
            <w:pPr>
              <w:rPr>
                <w:rFonts w:asciiTheme="majorHAnsi" w:hAnsiTheme="majorHAnsi"/>
                <w:sz w:val="16"/>
                <w:szCs w:val="16"/>
              </w:rPr>
            </w:pPr>
            <w:r w:rsidRPr="002173EC">
              <w:rPr>
                <w:rFonts w:asciiTheme="majorHAnsi" w:hAnsiTheme="majorHAnsi"/>
                <w:i/>
                <w:sz w:val="16"/>
                <w:szCs w:val="16"/>
              </w:rPr>
              <w:t>For questions related to major requirements, major course prerequisites, or evaluation of transfer coursework in your major contact:</w:t>
            </w:r>
          </w:p>
        </w:tc>
      </w:tr>
      <w:tr w:rsidR="00B9794F" w14:paraId="5ED6656E" w14:textId="77777777" w:rsidTr="00900C7A">
        <w:tc>
          <w:tcPr>
            <w:tcW w:w="5395" w:type="dxa"/>
            <w:tcMar>
              <w:top w:w="29" w:type="dxa"/>
              <w:left w:w="115" w:type="dxa"/>
              <w:bottom w:w="29" w:type="dxa"/>
              <w:right w:w="115" w:type="dxa"/>
            </w:tcMar>
          </w:tcPr>
          <w:p w14:paraId="37131136" w14:textId="77777777" w:rsidR="00B9794F" w:rsidRPr="002173EC" w:rsidRDefault="00B9794F" w:rsidP="00FC47F0">
            <w:pPr>
              <w:rPr>
                <w:rFonts w:ascii="Source Sans Pro Semibold" w:hAnsi="Source Sans Pro Semibold"/>
                <w:sz w:val="18"/>
                <w:szCs w:val="18"/>
              </w:rPr>
            </w:pPr>
            <w:r w:rsidRPr="002173EC">
              <w:rPr>
                <w:rFonts w:ascii="Source Sans Pro Semibold" w:hAnsi="Source Sans Pro Semibold"/>
                <w:sz w:val="18"/>
                <w:szCs w:val="18"/>
              </w:rPr>
              <w:t>CLAS Academic Advising</w:t>
            </w:r>
          </w:p>
          <w:p w14:paraId="71882100" w14:textId="734CB79D" w:rsidR="00D971F5" w:rsidRPr="008D69E9" w:rsidRDefault="00F75DDE" w:rsidP="00FC47F0">
            <w:pPr>
              <w:rPr>
                <w:rFonts w:asciiTheme="majorHAnsi" w:hAnsiTheme="majorHAnsi"/>
                <w:sz w:val="18"/>
                <w:szCs w:val="18"/>
              </w:rPr>
            </w:pPr>
            <w:hyperlink r:id="rId7" w:history="1">
              <w:r w:rsidR="00DD6980" w:rsidRPr="008D34C7">
                <w:rPr>
                  <w:rStyle w:val="Hyperlink"/>
                  <w:rFonts w:asciiTheme="majorHAnsi" w:hAnsiTheme="majorHAnsi"/>
                  <w:sz w:val="18"/>
                  <w:szCs w:val="18"/>
                </w:rPr>
                <w:t>clas_advising@ucdenver.edu</w:t>
              </w:r>
            </w:hyperlink>
            <w:r w:rsidR="00D971F5" w:rsidRPr="008D69E9">
              <w:rPr>
                <w:rFonts w:asciiTheme="majorHAnsi" w:hAnsiTheme="majorHAnsi"/>
                <w:sz w:val="18"/>
                <w:szCs w:val="18"/>
              </w:rPr>
              <w:t xml:space="preserve"> </w:t>
            </w:r>
          </w:p>
          <w:p w14:paraId="0E66FBC8" w14:textId="77777777" w:rsidR="00675733" w:rsidRPr="008D69E9" w:rsidRDefault="00675733" w:rsidP="00675733">
            <w:pPr>
              <w:rPr>
                <w:rFonts w:asciiTheme="majorHAnsi" w:hAnsiTheme="majorHAnsi"/>
                <w:sz w:val="18"/>
                <w:szCs w:val="18"/>
              </w:rPr>
            </w:pPr>
            <w:r w:rsidRPr="008D69E9">
              <w:rPr>
                <w:rFonts w:asciiTheme="majorHAnsi" w:hAnsiTheme="majorHAnsi"/>
                <w:sz w:val="18"/>
                <w:szCs w:val="18"/>
              </w:rPr>
              <w:t xml:space="preserve">Find your CLAS Advisor </w:t>
            </w:r>
            <w:hyperlink r:id="rId8" w:history="1">
              <w:r w:rsidRPr="008D69E9">
                <w:rPr>
                  <w:rStyle w:val="Hyperlink"/>
                  <w:rFonts w:asciiTheme="majorHAnsi" w:hAnsiTheme="majorHAnsi"/>
                  <w:sz w:val="18"/>
                  <w:szCs w:val="18"/>
                </w:rPr>
                <w:t>here</w:t>
              </w:r>
            </w:hyperlink>
          </w:p>
          <w:p w14:paraId="1FD5E806" w14:textId="77777777" w:rsidR="00B9794F" w:rsidRPr="008D69E9" w:rsidRDefault="00B9794F" w:rsidP="00FC47F0">
            <w:pPr>
              <w:rPr>
                <w:rFonts w:asciiTheme="majorHAnsi" w:hAnsiTheme="majorHAnsi"/>
                <w:sz w:val="18"/>
                <w:szCs w:val="18"/>
              </w:rPr>
            </w:pPr>
            <w:r w:rsidRPr="008D69E9">
              <w:rPr>
                <w:rFonts w:asciiTheme="majorHAnsi" w:hAnsiTheme="majorHAnsi"/>
                <w:sz w:val="18"/>
                <w:szCs w:val="18"/>
              </w:rPr>
              <w:t xml:space="preserve">North Classroom (NC) </w:t>
            </w:r>
            <w:r w:rsidR="00260257" w:rsidRPr="008D69E9">
              <w:rPr>
                <w:rFonts w:asciiTheme="majorHAnsi" w:hAnsiTheme="majorHAnsi"/>
                <w:sz w:val="18"/>
                <w:szCs w:val="18"/>
              </w:rPr>
              <w:t xml:space="preserve">Building </w:t>
            </w:r>
            <w:r w:rsidRPr="008D69E9">
              <w:rPr>
                <w:rFonts w:asciiTheme="majorHAnsi" w:hAnsiTheme="majorHAnsi"/>
                <w:sz w:val="18"/>
                <w:szCs w:val="18"/>
              </w:rPr>
              <w:t>1030</w:t>
            </w:r>
          </w:p>
          <w:p w14:paraId="6C32E2C7" w14:textId="77777777" w:rsidR="00260257" w:rsidRPr="002173EC" w:rsidRDefault="00B9794F" w:rsidP="00FC47F0">
            <w:pPr>
              <w:rPr>
                <w:rFonts w:asciiTheme="majorHAnsi" w:hAnsiTheme="majorHAnsi"/>
                <w:sz w:val="18"/>
                <w:szCs w:val="18"/>
              </w:rPr>
            </w:pPr>
            <w:r w:rsidRPr="008D69E9">
              <w:rPr>
                <w:rFonts w:asciiTheme="majorHAnsi" w:hAnsiTheme="majorHAnsi"/>
                <w:sz w:val="18"/>
                <w:szCs w:val="18"/>
              </w:rPr>
              <w:t>303-556-2555</w:t>
            </w:r>
          </w:p>
        </w:tc>
        <w:tc>
          <w:tcPr>
            <w:tcW w:w="5395" w:type="dxa"/>
            <w:tcMar>
              <w:top w:w="29" w:type="dxa"/>
              <w:left w:w="115" w:type="dxa"/>
              <w:bottom w:w="29" w:type="dxa"/>
              <w:right w:w="115" w:type="dxa"/>
            </w:tcMar>
          </w:tcPr>
          <w:p w14:paraId="7732D9C3" w14:textId="77777777" w:rsidR="0001626C" w:rsidRPr="00780B6E" w:rsidRDefault="00FC7E92" w:rsidP="0001626C">
            <w:pPr>
              <w:rPr>
                <w:rFonts w:ascii="Source Sans Pro Semibold" w:hAnsi="Source Sans Pro Semibold"/>
                <w:sz w:val="18"/>
                <w:szCs w:val="18"/>
              </w:rPr>
            </w:pPr>
            <w:r>
              <w:rPr>
                <w:rFonts w:ascii="Source Sans Pro Semibold" w:hAnsi="Source Sans Pro Semibold"/>
                <w:sz w:val="18"/>
                <w:szCs w:val="18"/>
              </w:rPr>
              <w:t>Henricus Bouwmeester</w:t>
            </w:r>
          </w:p>
          <w:p w14:paraId="74D8F636" w14:textId="77777777" w:rsidR="0001626C" w:rsidRPr="008D69E9" w:rsidRDefault="00F75DDE" w:rsidP="0001626C">
            <w:pPr>
              <w:rPr>
                <w:rFonts w:asciiTheme="majorHAnsi" w:hAnsiTheme="majorHAnsi"/>
                <w:sz w:val="18"/>
                <w:szCs w:val="18"/>
              </w:rPr>
            </w:pPr>
            <w:hyperlink r:id="rId9" w:history="1">
              <w:r w:rsidR="00FC7E92" w:rsidRPr="008D69E9">
                <w:rPr>
                  <w:rStyle w:val="Hyperlink"/>
                  <w:rFonts w:asciiTheme="majorHAnsi" w:hAnsiTheme="majorHAnsi"/>
                  <w:sz w:val="18"/>
                  <w:szCs w:val="18"/>
                </w:rPr>
                <w:t>henricus.bouwmeester@ucdenver.edu</w:t>
              </w:r>
            </w:hyperlink>
          </w:p>
          <w:p w14:paraId="426A76DE" w14:textId="77777777" w:rsidR="0001626C" w:rsidRPr="008D69E9" w:rsidRDefault="0001626C" w:rsidP="0001626C">
            <w:pPr>
              <w:rPr>
                <w:rFonts w:asciiTheme="majorHAnsi" w:hAnsiTheme="majorHAnsi"/>
                <w:color w:val="FF0000"/>
                <w:sz w:val="18"/>
                <w:szCs w:val="18"/>
              </w:rPr>
            </w:pPr>
            <w:r w:rsidRPr="008D69E9">
              <w:rPr>
                <w:rFonts w:asciiTheme="majorHAnsi" w:hAnsiTheme="majorHAnsi"/>
                <w:sz w:val="18"/>
                <w:szCs w:val="18"/>
              </w:rPr>
              <w:t xml:space="preserve">Visit the department website </w:t>
            </w:r>
            <w:hyperlink r:id="rId10" w:history="1">
              <w:r w:rsidRPr="008D69E9">
                <w:rPr>
                  <w:rStyle w:val="Hyperlink"/>
                  <w:rFonts w:asciiTheme="majorHAnsi" w:hAnsiTheme="majorHAnsi"/>
                  <w:sz w:val="18"/>
                  <w:szCs w:val="18"/>
                </w:rPr>
                <w:t>here</w:t>
              </w:r>
            </w:hyperlink>
          </w:p>
          <w:p w14:paraId="095F093B" w14:textId="77777777" w:rsidR="0001626C" w:rsidRPr="008D69E9" w:rsidRDefault="00FC7E92" w:rsidP="0001626C">
            <w:pPr>
              <w:rPr>
                <w:rFonts w:asciiTheme="majorHAnsi" w:hAnsiTheme="majorHAnsi"/>
                <w:sz w:val="18"/>
                <w:szCs w:val="18"/>
              </w:rPr>
            </w:pPr>
            <w:r w:rsidRPr="008D69E9">
              <w:rPr>
                <w:rFonts w:asciiTheme="majorHAnsi" w:hAnsiTheme="majorHAnsi"/>
                <w:sz w:val="18"/>
                <w:szCs w:val="18"/>
              </w:rPr>
              <w:t>Student Commons Building</w:t>
            </w:r>
            <w:r w:rsidR="0001626C" w:rsidRPr="008D69E9">
              <w:rPr>
                <w:rFonts w:asciiTheme="majorHAnsi" w:hAnsiTheme="majorHAnsi"/>
                <w:sz w:val="18"/>
                <w:szCs w:val="18"/>
              </w:rPr>
              <w:t xml:space="preserve"> (</w:t>
            </w:r>
            <w:r w:rsidRPr="008D69E9">
              <w:rPr>
                <w:rFonts w:asciiTheme="majorHAnsi" w:hAnsiTheme="majorHAnsi"/>
                <w:sz w:val="18"/>
                <w:szCs w:val="18"/>
              </w:rPr>
              <w:t>SCB</w:t>
            </w:r>
            <w:r w:rsidR="0001626C" w:rsidRPr="008D69E9">
              <w:rPr>
                <w:rFonts w:asciiTheme="majorHAnsi" w:hAnsiTheme="majorHAnsi"/>
                <w:sz w:val="18"/>
                <w:szCs w:val="18"/>
              </w:rPr>
              <w:t xml:space="preserve">) </w:t>
            </w:r>
            <w:r w:rsidRPr="008D69E9">
              <w:rPr>
                <w:rFonts w:asciiTheme="majorHAnsi" w:hAnsiTheme="majorHAnsi"/>
                <w:sz w:val="18"/>
                <w:szCs w:val="18"/>
              </w:rPr>
              <w:t>4108</w:t>
            </w:r>
          </w:p>
          <w:p w14:paraId="1DF1C319" w14:textId="77777777" w:rsidR="00B9794F" w:rsidRPr="002173EC" w:rsidRDefault="0001626C" w:rsidP="00FC7E92">
            <w:pPr>
              <w:rPr>
                <w:rFonts w:asciiTheme="majorHAnsi" w:hAnsiTheme="majorHAnsi"/>
                <w:sz w:val="18"/>
                <w:szCs w:val="18"/>
              </w:rPr>
            </w:pPr>
            <w:r w:rsidRPr="008D69E9">
              <w:rPr>
                <w:rFonts w:asciiTheme="majorHAnsi" w:hAnsiTheme="majorHAnsi"/>
                <w:sz w:val="18"/>
                <w:szCs w:val="18"/>
              </w:rPr>
              <w:t>303-</w:t>
            </w:r>
            <w:r w:rsidR="00FC7E92" w:rsidRPr="008D69E9">
              <w:rPr>
                <w:rFonts w:asciiTheme="majorHAnsi" w:hAnsiTheme="majorHAnsi"/>
                <w:sz w:val="18"/>
                <w:szCs w:val="18"/>
              </w:rPr>
              <w:t>315-1737</w:t>
            </w:r>
          </w:p>
        </w:tc>
      </w:tr>
    </w:tbl>
    <w:p w14:paraId="61FE1483" w14:textId="77777777" w:rsidR="00F90B95" w:rsidRPr="000014B5" w:rsidRDefault="00F90B95" w:rsidP="00FC47F0">
      <w:pPr>
        <w:spacing w:after="0" w:line="240" w:lineRule="auto"/>
        <w:rPr>
          <w:rFonts w:asciiTheme="majorHAnsi" w:hAnsiTheme="majorHAnsi"/>
          <w:sz w:val="14"/>
          <w:szCs w:val="14"/>
        </w:rPr>
      </w:pPr>
    </w:p>
    <w:p w14:paraId="6B65C07A" w14:textId="77777777" w:rsidR="00F90B95" w:rsidRDefault="00F90B95" w:rsidP="00F90B95">
      <w:pPr>
        <w:shd w:val="clear" w:color="auto" w:fill="E7E6E6" w:themeFill="background2"/>
        <w:spacing w:after="0" w:line="240" w:lineRule="auto"/>
        <w:rPr>
          <w:rFonts w:ascii="Source Sans Pro Semibold" w:hAnsi="Source Sans Pro Semibold"/>
          <w:smallCaps/>
        </w:rPr>
      </w:pPr>
      <w:r>
        <w:rPr>
          <w:rFonts w:ascii="Source Sans Pro Semibold" w:hAnsi="Source Sans Pro Semibold"/>
          <w:smallCaps/>
        </w:rPr>
        <w:t>General Graduation</w:t>
      </w:r>
      <w:r w:rsidRPr="00E66E08">
        <w:rPr>
          <w:rFonts w:ascii="Source Sans Pro Semibold" w:hAnsi="Source Sans Pro Semibold"/>
          <w:smallCaps/>
        </w:rPr>
        <w:t xml:space="preserve"> </w:t>
      </w:r>
      <w:r>
        <w:rPr>
          <w:rFonts w:ascii="Source Sans Pro Semibold" w:hAnsi="Source Sans Pro Semibold"/>
          <w:smallCaps/>
        </w:rPr>
        <w:t>Requirements</w:t>
      </w:r>
      <w:r w:rsidR="00E977AE">
        <w:rPr>
          <w:rFonts w:ascii="Source Sans Pro Semibold" w:hAnsi="Source Sans Pro Semibold"/>
          <w:smallCaps/>
        </w:rPr>
        <w:t xml:space="preserve"> &amp; Policies</w:t>
      </w:r>
    </w:p>
    <w:p w14:paraId="3995EED3" w14:textId="77777777" w:rsidR="00F90B95" w:rsidRPr="000014B5" w:rsidRDefault="00F90B95" w:rsidP="00F90B95">
      <w:pPr>
        <w:spacing w:after="0" w:line="240" w:lineRule="auto"/>
        <w:rPr>
          <w:rFonts w:asciiTheme="majorHAnsi" w:hAnsiTheme="majorHAnsi"/>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047B7" w14:paraId="0FF6A0AC" w14:textId="77777777" w:rsidTr="002173EC">
        <w:tc>
          <w:tcPr>
            <w:tcW w:w="5395" w:type="dxa"/>
            <w:tcMar>
              <w:top w:w="29" w:type="dxa"/>
              <w:left w:w="115" w:type="dxa"/>
              <w:bottom w:w="29" w:type="dxa"/>
              <w:right w:w="115" w:type="dxa"/>
            </w:tcMar>
          </w:tcPr>
          <w:p w14:paraId="47F7DAB6" w14:textId="77777777" w:rsidR="002173EC" w:rsidRPr="00B9794F" w:rsidRDefault="00D047B7" w:rsidP="002173EC">
            <w:pPr>
              <w:rPr>
                <w:rFonts w:asciiTheme="majorHAnsi" w:hAnsiTheme="majorHAnsi"/>
                <w:i/>
                <w:sz w:val="16"/>
                <w:szCs w:val="16"/>
              </w:rPr>
            </w:pPr>
            <w:r w:rsidRPr="00D047B7">
              <w:rPr>
                <w:rFonts w:asciiTheme="majorHAnsi" w:hAnsiTheme="majorHAnsi"/>
                <w:i/>
                <w:sz w:val="16"/>
                <w:szCs w:val="16"/>
              </w:rPr>
              <w:t xml:space="preserve">All CU Denver </w:t>
            </w:r>
            <w:r w:rsidR="002173EC">
              <w:rPr>
                <w:rFonts w:asciiTheme="majorHAnsi" w:hAnsiTheme="majorHAnsi"/>
                <w:i/>
                <w:sz w:val="16"/>
                <w:szCs w:val="16"/>
              </w:rPr>
              <w:t xml:space="preserve">CLAS </w:t>
            </w:r>
            <w:r w:rsidRPr="00D047B7">
              <w:rPr>
                <w:rFonts w:asciiTheme="majorHAnsi" w:hAnsiTheme="majorHAnsi"/>
                <w:i/>
                <w:sz w:val="16"/>
                <w:szCs w:val="16"/>
              </w:rPr>
              <w:t xml:space="preserve">students are required to complete the following </w:t>
            </w:r>
            <w:r w:rsidR="002173EC">
              <w:rPr>
                <w:rFonts w:asciiTheme="majorHAnsi" w:hAnsiTheme="majorHAnsi"/>
                <w:i/>
                <w:sz w:val="16"/>
                <w:szCs w:val="16"/>
              </w:rPr>
              <w:t xml:space="preserve">minimum </w:t>
            </w:r>
            <w:r w:rsidRPr="00D047B7">
              <w:rPr>
                <w:rFonts w:asciiTheme="majorHAnsi" w:hAnsiTheme="majorHAnsi"/>
                <w:i/>
                <w:sz w:val="16"/>
                <w:szCs w:val="16"/>
              </w:rPr>
              <w:t>general graduation requirements to be eligible to apply for graduation:</w:t>
            </w:r>
            <w:r w:rsidR="002173EC" w:rsidRPr="00B9794F">
              <w:rPr>
                <w:rFonts w:asciiTheme="majorHAnsi" w:hAnsiTheme="majorHAnsi"/>
                <w:i/>
                <w:sz w:val="16"/>
                <w:szCs w:val="16"/>
              </w:rPr>
              <w:t xml:space="preserve"> </w:t>
            </w:r>
          </w:p>
        </w:tc>
        <w:tc>
          <w:tcPr>
            <w:tcW w:w="5395" w:type="dxa"/>
            <w:tcMar>
              <w:top w:w="29" w:type="dxa"/>
              <w:left w:w="115" w:type="dxa"/>
              <w:bottom w:w="29" w:type="dxa"/>
              <w:right w:w="115" w:type="dxa"/>
            </w:tcMar>
          </w:tcPr>
          <w:p w14:paraId="0A8E4B97" w14:textId="77777777" w:rsidR="00D047B7" w:rsidRDefault="00D047B7" w:rsidP="00EB2DC6">
            <w:pPr>
              <w:rPr>
                <w:rFonts w:asciiTheme="majorHAnsi" w:hAnsiTheme="majorHAnsi"/>
                <w:sz w:val="20"/>
                <w:szCs w:val="20"/>
              </w:rPr>
            </w:pPr>
            <w:r w:rsidRPr="00D047B7">
              <w:rPr>
                <w:rFonts w:asciiTheme="majorHAnsi" w:hAnsiTheme="majorHAnsi"/>
                <w:i/>
                <w:sz w:val="16"/>
                <w:szCs w:val="16"/>
              </w:rPr>
              <w:t xml:space="preserve">Credits exceeding the following maximum hour restrictions will not be applied toward the minimum </w:t>
            </w:r>
            <w:r w:rsidR="002173EC">
              <w:rPr>
                <w:rFonts w:asciiTheme="majorHAnsi" w:hAnsiTheme="majorHAnsi"/>
                <w:i/>
                <w:sz w:val="16"/>
                <w:szCs w:val="16"/>
              </w:rPr>
              <w:t xml:space="preserve">120 </w:t>
            </w:r>
            <w:r w:rsidRPr="00D047B7">
              <w:rPr>
                <w:rFonts w:asciiTheme="majorHAnsi" w:hAnsiTheme="majorHAnsi"/>
                <w:i/>
                <w:sz w:val="16"/>
                <w:szCs w:val="16"/>
              </w:rPr>
              <w:t xml:space="preserve">hours </w:t>
            </w:r>
            <w:r w:rsidR="002173EC">
              <w:rPr>
                <w:rFonts w:asciiTheme="majorHAnsi" w:hAnsiTheme="majorHAnsi"/>
                <w:i/>
                <w:sz w:val="16"/>
                <w:szCs w:val="16"/>
              </w:rPr>
              <w:t xml:space="preserve">required </w:t>
            </w:r>
            <w:r w:rsidRPr="00D047B7">
              <w:rPr>
                <w:rFonts w:asciiTheme="majorHAnsi" w:hAnsiTheme="majorHAnsi"/>
                <w:i/>
                <w:sz w:val="16"/>
                <w:szCs w:val="16"/>
              </w:rPr>
              <w:t>for graduation:</w:t>
            </w:r>
          </w:p>
        </w:tc>
      </w:tr>
      <w:tr w:rsidR="00D047B7" w14:paraId="2C77F7BE" w14:textId="77777777" w:rsidTr="002173EC">
        <w:tc>
          <w:tcPr>
            <w:tcW w:w="5395" w:type="dxa"/>
            <w:tcMar>
              <w:top w:w="29" w:type="dxa"/>
              <w:left w:w="115" w:type="dxa"/>
              <w:bottom w:w="29" w:type="dxa"/>
              <w:right w:w="115" w:type="dxa"/>
            </w:tcMar>
          </w:tcPr>
          <w:p w14:paraId="037E9E89" w14:textId="77777777" w:rsidR="00C864BB" w:rsidRPr="002173EC" w:rsidRDefault="00C864BB" w:rsidP="00C864BB">
            <w:pPr>
              <w:pStyle w:val="ListParagraph"/>
              <w:numPr>
                <w:ilvl w:val="0"/>
                <w:numId w:val="1"/>
              </w:numPr>
              <w:jc w:val="both"/>
              <w:rPr>
                <w:rFonts w:asciiTheme="majorHAnsi" w:hAnsiTheme="majorHAnsi"/>
                <w:sz w:val="18"/>
                <w:szCs w:val="18"/>
              </w:rPr>
            </w:pPr>
            <w:r w:rsidRPr="002173EC">
              <w:rPr>
                <w:rFonts w:asciiTheme="majorHAnsi" w:hAnsiTheme="majorHAnsi"/>
                <w:sz w:val="18"/>
                <w:szCs w:val="18"/>
              </w:rPr>
              <w:t>Complete a minimum of 120 semester hours passed</w:t>
            </w:r>
          </w:p>
          <w:p w14:paraId="2B949C27" w14:textId="77777777" w:rsidR="00C864BB" w:rsidRPr="002173EC" w:rsidRDefault="00C864BB" w:rsidP="00C864BB">
            <w:pPr>
              <w:pStyle w:val="ListParagraph"/>
              <w:numPr>
                <w:ilvl w:val="0"/>
                <w:numId w:val="1"/>
              </w:numPr>
              <w:jc w:val="both"/>
              <w:rPr>
                <w:rFonts w:asciiTheme="majorHAnsi" w:hAnsiTheme="majorHAnsi"/>
                <w:sz w:val="18"/>
                <w:szCs w:val="18"/>
              </w:rPr>
            </w:pPr>
            <w:r w:rsidRPr="002173EC">
              <w:rPr>
                <w:rFonts w:asciiTheme="majorHAnsi" w:hAnsiTheme="majorHAnsi"/>
                <w:sz w:val="18"/>
                <w:szCs w:val="18"/>
              </w:rPr>
              <w:t>Achieve a minimum 2.0 CU cumulative grade point average (GPA)</w:t>
            </w:r>
          </w:p>
          <w:p w14:paraId="7F374859" w14:textId="77777777" w:rsidR="00C864BB" w:rsidRPr="002173EC" w:rsidRDefault="00C864BB" w:rsidP="00C864BB">
            <w:pPr>
              <w:pStyle w:val="ListParagraph"/>
              <w:numPr>
                <w:ilvl w:val="0"/>
                <w:numId w:val="1"/>
              </w:numPr>
              <w:jc w:val="both"/>
              <w:rPr>
                <w:rFonts w:asciiTheme="majorHAnsi" w:hAnsiTheme="majorHAnsi"/>
                <w:sz w:val="18"/>
                <w:szCs w:val="18"/>
              </w:rPr>
            </w:pPr>
            <w:r w:rsidRPr="002173EC">
              <w:rPr>
                <w:rFonts w:asciiTheme="majorHAnsi" w:hAnsiTheme="majorHAnsi"/>
                <w:sz w:val="18"/>
                <w:szCs w:val="18"/>
              </w:rPr>
              <w:t>Complete a</w:t>
            </w:r>
            <w:r w:rsidR="008A16E4">
              <w:rPr>
                <w:rFonts w:asciiTheme="majorHAnsi" w:hAnsiTheme="majorHAnsi"/>
                <w:sz w:val="18"/>
                <w:szCs w:val="18"/>
              </w:rPr>
              <w:t xml:space="preserve"> minimum of 45 upper-</w:t>
            </w:r>
            <w:r w:rsidRPr="002173EC">
              <w:rPr>
                <w:rFonts w:asciiTheme="majorHAnsi" w:hAnsiTheme="majorHAnsi"/>
                <w:sz w:val="18"/>
                <w:szCs w:val="18"/>
              </w:rPr>
              <w:t>division (3000- to 4000-level) semester hours</w:t>
            </w:r>
          </w:p>
          <w:p w14:paraId="06DF89C7" w14:textId="77777777" w:rsidR="00C864BB" w:rsidRPr="002173EC" w:rsidRDefault="00C864BB" w:rsidP="00C864BB">
            <w:pPr>
              <w:pStyle w:val="ListParagraph"/>
              <w:numPr>
                <w:ilvl w:val="0"/>
                <w:numId w:val="1"/>
              </w:numPr>
              <w:jc w:val="both"/>
              <w:rPr>
                <w:rFonts w:asciiTheme="majorHAnsi" w:hAnsiTheme="majorHAnsi"/>
                <w:sz w:val="18"/>
                <w:szCs w:val="18"/>
              </w:rPr>
            </w:pPr>
            <w:r w:rsidRPr="002173EC">
              <w:rPr>
                <w:rFonts w:asciiTheme="majorHAnsi" w:hAnsiTheme="majorHAnsi"/>
                <w:sz w:val="18"/>
                <w:szCs w:val="18"/>
              </w:rPr>
              <w:t>Complete all college and major requirements</w:t>
            </w:r>
          </w:p>
          <w:p w14:paraId="424FC762" w14:textId="77777777" w:rsidR="008D69E9" w:rsidRPr="003C0C95" w:rsidRDefault="008D69E9" w:rsidP="008D69E9">
            <w:pPr>
              <w:pStyle w:val="ListParagraph"/>
              <w:numPr>
                <w:ilvl w:val="0"/>
                <w:numId w:val="1"/>
              </w:numPr>
              <w:jc w:val="both"/>
              <w:rPr>
                <w:rFonts w:asciiTheme="majorHAnsi" w:hAnsiTheme="majorHAnsi"/>
                <w:sz w:val="18"/>
                <w:szCs w:val="18"/>
              </w:rPr>
            </w:pPr>
            <w:r w:rsidRPr="003C0C95">
              <w:rPr>
                <w:rFonts w:asciiTheme="majorHAnsi" w:hAnsiTheme="majorHAnsi"/>
                <w:sz w:val="18"/>
                <w:szCs w:val="18"/>
              </w:rPr>
              <w:t>Residency:  complete a minimum of 30 CLAS hours as a declared CLAS student at CU Denver</w:t>
            </w:r>
          </w:p>
          <w:p w14:paraId="48B54C1E" w14:textId="09A0D053" w:rsidR="00D047B7" w:rsidRPr="008A16E4" w:rsidRDefault="008D69E9" w:rsidP="008D69E9">
            <w:pPr>
              <w:pStyle w:val="ListParagraph"/>
              <w:numPr>
                <w:ilvl w:val="0"/>
                <w:numId w:val="1"/>
              </w:numPr>
              <w:jc w:val="both"/>
              <w:rPr>
                <w:rFonts w:asciiTheme="majorHAnsi" w:hAnsiTheme="majorHAnsi"/>
                <w:sz w:val="18"/>
                <w:szCs w:val="18"/>
              </w:rPr>
            </w:pPr>
            <w:r w:rsidRPr="003C0C95">
              <w:rPr>
                <w:rFonts w:asciiTheme="majorHAnsi" w:hAnsiTheme="majorHAnsi"/>
                <w:sz w:val="18"/>
                <w:szCs w:val="18"/>
              </w:rPr>
              <w:t>Terminal Residency: complete a minimum of 21 CLAS hours in the final 30 semester hours as a declared CLAS student at CU Denver</w:t>
            </w:r>
          </w:p>
        </w:tc>
        <w:tc>
          <w:tcPr>
            <w:tcW w:w="5395" w:type="dxa"/>
            <w:tcMar>
              <w:top w:w="29" w:type="dxa"/>
              <w:left w:w="115" w:type="dxa"/>
              <w:bottom w:w="29" w:type="dxa"/>
              <w:right w:w="115" w:type="dxa"/>
            </w:tcMar>
          </w:tcPr>
          <w:p w14:paraId="6E35F6E8" w14:textId="77777777" w:rsidR="00C864BB" w:rsidRPr="002173EC" w:rsidRDefault="00C864BB" w:rsidP="008D69E9">
            <w:pPr>
              <w:pStyle w:val="ListParagraph"/>
              <w:numPr>
                <w:ilvl w:val="0"/>
                <w:numId w:val="2"/>
              </w:numPr>
              <w:ind w:left="520"/>
              <w:jc w:val="both"/>
              <w:rPr>
                <w:rFonts w:asciiTheme="majorHAnsi" w:hAnsiTheme="majorHAnsi"/>
                <w:sz w:val="18"/>
                <w:szCs w:val="18"/>
              </w:rPr>
            </w:pPr>
            <w:r w:rsidRPr="002173EC">
              <w:rPr>
                <w:rFonts w:asciiTheme="majorHAnsi" w:hAnsiTheme="majorHAnsi"/>
                <w:sz w:val="18"/>
                <w:szCs w:val="18"/>
              </w:rPr>
              <w:t>56 semester hours in major department/prefix courses</w:t>
            </w:r>
          </w:p>
          <w:p w14:paraId="274E2495" w14:textId="77777777" w:rsidR="00C864BB" w:rsidRPr="002173EC" w:rsidRDefault="00C864BB" w:rsidP="008D69E9">
            <w:pPr>
              <w:pStyle w:val="ListParagraph"/>
              <w:numPr>
                <w:ilvl w:val="0"/>
                <w:numId w:val="2"/>
              </w:numPr>
              <w:ind w:left="520"/>
              <w:jc w:val="both"/>
              <w:rPr>
                <w:rFonts w:asciiTheme="majorHAnsi" w:hAnsiTheme="majorHAnsi"/>
                <w:sz w:val="18"/>
                <w:szCs w:val="18"/>
              </w:rPr>
            </w:pPr>
            <w:r w:rsidRPr="002173EC">
              <w:rPr>
                <w:rFonts w:asciiTheme="majorHAnsi" w:hAnsiTheme="majorHAnsi"/>
                <w:sz w:val="18"/>
                <w:szCs w:val="18"/>
              </w:rPr>
              <w:t>16 semester hours Pass/Fail</w:t>
            </w:r>
          </w:p>
          <w:p w14:paraId="7BDE3D2B" w14:textId="77777777" w:rsidR="00C864BB" w:rsidRPr="002173EC" w:rsidRDefault="00C864BB" w:rsidP="008D69E9">
            <w:pPr>
              <w:pStyle w:val="ListParagraph"/>
              <w:numPr>
                <w:ilvl w:val="0"/>
                <w:numId w:val="2"/>
              </w:numPr>
              <w:ind w:left="520"/>
              <w:jc w:val="both"/>
              <w:rPr>
                <w:rFonts w:asciiTheme="majorHAnsi" w:hAnsiTheme="majorHAnsi"/>
                <w:sz w:val="18"/>
                <w:szCs w:val="18"/>
              </w:rPr>
            </w:pPr>
            <w:r w:rsidRPr="002173EC">
              <w:rPr>
                <w:rFonts w:asciiTheme="majorHAnsi" w:hAnsiTheme="majorHAnsi"/>
                <w:sz w:val="18"/>
                <w:szCs w:val="18"/>
              </w:rPr>
              <w:t>12 semester hours of Independent Study</w:t>
            </w:r>
          </w:p>
          <w:p w14:paraId="041401A6" w14:textId="77777777" w:rsidR="00D047B7" w:rsidRPr="008D69E9" w:rsidRDefault="00C864BB" w:rsidP="008D69E9">
            <w:pPr>
              <w:pStyle w:val="ListParagraph"/>
              <w:numPr>
                <w:ilvl w:val="0"/>
                <w:numId w:val="2"/>
              </w:numPr>
              <w:ind w:left="520"/>
              <w:jc w:val="both"/>
              <w:rPr>
                <w:rFonts w:asciiTheme="majorHAnsi" w:hAnsiTheme="majorHAnsi"/>
                <w:sz w:val="20"/>
                <w:szCs w:val="20"/>
              </w:rPr>
            </w:pPr>
            <w:r w:rsidRPr="002173EC">
              <w:rPr>
                <w:rFonts w:asciiTheme="majorHAnsi" w:hAnsiTheme="majorHAnsi"/>
                <w:sz w:val="18"/>
                <w:szCs w:val="18"/>
              </w:rPr>
              <w:t>9 semester hours of internship credit</w:t>
            </w:r>
          </w:p>
          <w:p w14:paraId="17DDA10C" w14:textId="0E8FDE6D" w:rsidR="008D69E9" w:rsidRPr="002173EC" w:rsidRDefault="008D69E9" w:rsidP="008D69E9">
            <w:pPr>
              <w:pStyle w:val="ListParagraph"/>
              <w:numPr>
                <w:ilvl w:val="0"/>
                <w:numId w:val="2"/>
              </w:numPr>
              <w:ind w:left="520"/>
              <w:jc w:val="both"/>
              <w:rPr>
                <w:rFonts w:asciiTheme="majorHAnsi" w:hAnsiTheme="majorHAnsi"/>
                <w:sz w:val="20"/>
                <w:szCs w:val="20"/>
              </w:rPr>
            </w:pPr>
            <w:r>
              <w:rPr>
                <w:rFonts w:asciiTheme="majorHAnsi" w:hAnsiTheme="majorHAnsi"/>
                <w:sz w:val="18"/>
                <w:szCs w:val="18"/>
              </w:rPr>
              <w:t>8 semester hours of physical education credit</w:t>
            </w:r>
          </w:p>
        </w:tc>
      </w:tr>
    </w:tbl>
    <w:p w14:paraId="1167F836" w14:textId="77777777" w:rsidR="00D047B7" w:rsidRPr="000014B5" w:rsidRDefault="00D047B7" w:rsidP="00F90B95">
      <w:pPr>
        <w:spacing w:after="0" w:line="240" w:lineRule="auto"/>
        <w:rPr>
          <w:rFonts w:asciiTheme="majorHAnsi" w:hAnsiTheme="majorHAnsi"/>
          <w:sz w:val="14"/>
          <w:szCs w:val="14"/>
        </w:rPr>
      </w:pPr>
    </w:p>
    <w:p w14:paraId="5CA9EE55" w14:textId="77777777" w:rsidR="00A50B35" w:rsidRDefault="00A50B35" w:rsidP="00A50B35">
      <w:pPr>
        <w:shd w:val="clear" w:color="auto" w:fill="E7E6E6" w:themeFill="background2"/>
        <w:spacing w:after="0" w:line="240" w:lineRule="auto"/>
        <w:rPr>
          <w:rFonts w:ascii="Source Sans Pro Semibold" w:hAnsi="Source Sans Pro Semibold"/>
          <w:smallCaps/>
        </w:rPr>
      </w:pPr>
      <w:r>
        <w:rPr>
          <w:rFonts w:ascii="Source Sans Pro Semibold" w:hAnsi="Source Sans Pro Semibold"/>
          <w:smallCaps/>
        </w:rPr>
        <w:t>Career Resources</w:t>
      </w:r>
    </w:p>
    <w:p w14:paraId="7E290DFD" w14:textId="77777777" w:rsidR="00A50B35" w:rsidRPr="000014B5" w:rsidRDefault="00A50B35" w:rsidP="00A50B35">
      <w:pPr>
        <w:spacing w:after="0" w:line="240" w:lineRule="auto"/>
        <w:rPr>
          <w:rFonts w:asciiTheme="majorHAnsi" w:hAnsiTheme="majorHAnsi"/>
          <w:sz w:val="14"/>
          <w:szCs w:val="14"/>
        </w:rPr>
      </w:pPr>
    </w:p>
    <w:p w14:paraId="080A9E52" w14:textId="0D8EEB63" w:rsidR="00F06979" w:rsidRDefault="00F06979" w:rsidP="00F06979">
      <w:pPr>
        <w:spacing w:after="0" w:line="240" w:lineRule="auto"/>
        <w:jc w:val="both"/>
        <w:rPr>
          <w:rFonts w:asciiTheme="majorHAnsi" w:hAnsiTheme="majorHAnsi"/>
          <w:sz w:val="18"/>
          <w:szCs w:val="18"/>
        </w:rPr>
      </w:pPr>
      <w:r>
        <w:rPr>
          <w:rFonts w:asciiTheme="majorHAnsi" w:hAnsiTheme="majorHAnsi"/>
          <w:sz w:val="18"/>
          <w:szCs w:val="18"/>
        </w:rPr>
        <w:t xml:space="preserve">The </w:t>
      </w:r>
      <w:r w:rsidR="008905C0">
        <w:rPr>
          <w:rFonts w:asciiTheme="majorHAnsi" w:hAnsiTheme="majorHAnsi"/>
          <w:sz w:val="18"/>
          <w:szCs w:val="18"/>
        </w:rPr>
        <w:t>Mathematics</w:t>
      </w:r>
      <w:r>
        <w:rPr>
          <w:rFonts w:asciiTheme="majorHAnsi" w:hAnsiTheme="majorHAnsi"/>
          <w:sz w:val="18"/>
          <w:szCs w:val="18"/>
        </w:rPr>
        <w:t xml:space="preserve"> </w:t>
      </w:r>
      <w:r w:rsidR="00F348EA">
        <w:rPr>
          <w:rFonts w:asciiTheme="majorHAnsi" w:hAnsiTheme="majorHAnsi"/>
          <w:sz w:val="18"/>
          <w:szCs w:val="18"/>
        </w:rPr>
        <w:t>(</w:t>
      </w:r>
      <w:r w:rsidR="00AD34B0">
        <w:rPr>
          <w:rFonts w:asciiTheme="majorHAnsi" w:hAnsiTheme="majorHAnsi"/>
          <w:sz w:val="18"/>
          <w:szCs w:val="18"/>
        </w:rPr>
        <w:t>Probability and Statistics Option</w:t>
      </w:r>
      <w:r w:rsidR="00F348EA">
        <w:rPr>
          <w:rFonts w:asciiTheme="majorHAnsi" w:hAnsiTheme="majorHAnsi"/>
          <w:sz w:val="18"/>
          <w:szCs w:val="18"/>
        </w:rPr>
        <w:t xml:space="preserve">) </w:t>
      </w:r>
      <w:r>
        <w:rPr>
          <w:rFonts w:asciiTheme="majorHAnsi" w:hAnsiTheme="majorHAnsi"/>
          <w:sz w:val="18"/>
          <w:szCs w:val="18"/>
        </w:rPr>
        <w:t>B.S. degree</w:t>
      </w:r>
      <w:r w:rsidR="00D058E4">
        <w:rPr>
          <w:rFonts w:asciiTheme="majorHAnsi" w:hAnsiTheme="majorHAnsi"/>
          <w:sz w:val="18"/>
          <w:szCs w:val="18"/>
        </w:rPr>
        <w:t xml:space="preserve"> prepares students for</w:t>
      </w:r>
      <w:r>
        <w:rPr>
          <w:rFonts w:asciiTheme="majorHAnsi" w:hAnsiTheme="majorHAnsi"/>
          <w:sz w:val="18"/>
          <w:szCs w:val="18"/>
        </w:rPr>
        <w:t xml:space="preserve"> </w:t>
      </w:r>
      <w:r w:rsidR="00E75DFC">
        <w:rPr>
          <w:rFonts w:asciiTheme="majorHAnsi" w:hAnsiTheme="majorHAnsi"/>
          <w:sz w:val="18"/>
          <w:szCs w:val="18"/>
        </w:rPr>
        <w:t xml:space="preserve">a wide range of career choices.  </w:t>
      </w:r>
      <w:r w:rsidR="00E75DFC" w:rsidRPr="00117704">
        <w:rPr>
          <w:rFonts w:asciiTheme="majorHAnsi" w:hAnsiTheme="majorHAnsi"/>
          <w:sz w:val="18"/>
          <w:szCs w:val="18"/>
        </w:rPr>
        <w:t xml:space="preserve">With </w:t>
      </w:r>
      <w:r w:rsidR="00E75DFC">
        <w:rPr>
          <w:rFonts w:asciiTheme="majorHAnsi" w:hAnsiTheme="majorHAnsi"/>
          <w:sz w:val="18"/>
          <w:szCs w:val="18"/>
        </w:rPr>
        <w:t xml:space="preserve">a mathematics degree, </w:t>
      </w:r>
      <w:r w:rsidR="003A3F79">
        <w:rPr>
          <w:rFonts w:asciiTheme="majorHAnsi" w:hAnsiTheme="majorHAnsi"/>
          <w:sz w:val="18"/>
          <w:szCs w:val="18"/>
        </w:rPr>
        <w:t>students</w:t>
      </w:r>
      <w:r w:rsidR="00E75DFC">
        <w:rPr>
          <w:rFonts w:asciiTheme="majorHAnsi" w:hAnsiTheme="majorHAnsi"/>
          <w:sz w:val="18"/>
          <w:szCs w:val="18"/>
        </w:rPr>
        <w:t xml:space="preserve"> gain the skills</w:t>
      </w:r>
      <w:r w:rsidR="00E75DFC" w:rsidRPr="00117704">
        <w:rPr>
          <w:rFonts w:asciiTheme="majorHAnsi" w:hAnsiTheme="majorHAnsi"/>
          <w:sz w:val="18"/>
          <w:szCs w:val="18"/>
        </w:rPr>
        <w:t xml:space="preserve"> </w:t>
      </w:r>
      <w:r w:rsidR="00E75DFC">
        <w:rPr>
          <w:rFonts w:asciiTheme="majorHAnsi" w:hAnsiTheme="majorHAnsi"/>
          <w:sz w:val="18"/>
          <w:szCs w:val="18"/>
        </w:rPr>
        <w:t xml:space="preserve">to do well in </w:t>
      </w:r>
      <w:r w:rsidR="00E75DFC" w:rsidRPr="00943632">
        <w:rPr>
          <w:rFonts w:asciiTheme="majorHAnsi" w:hAnsiTheme="majorHAnsi"/>
          <w:iCs/>
          <w:sz w:val="18"/>
          <w:szCs w:val="18"/>
        </w:rPr>
        <w:t>finance, statistics, engineering, computers, teaching</w:t>
      </w:r>
      <w:r w:rsidR="003A3F79">
        <w:rPr>
          <w:rFonts w:asciiTheme="majorHAnsi" w:hAnsiTheme="majorHAnsi"/>
          <w:iCs/>
          <w:sz w:val="18"/>
          <w:szCs w:val="18"/>
        </w:rPr>
        <w:t>,</w:t>
      </w:r>
      <w:r w:rsidR="00E75DFC" w:rsidRPr="00943632">
        <w:rPr>
          <w:rFonts w:asciiTheme="majorHAnsi" w:hAnsiTheme="majorHAnsi"/>
          <w:iCs/>
          <w:sz w:val="18"/>
          <w:szCs w:val="18"/>
        </w:rPr>
        <w:t xml:space="preserve"> or accountancy.</w:t>
      </w:r>
      <w:r w:rsidR="003A3F79">
        <w:rPr>
          <w:rFonts w:asciiTheme="majorHAnsi" w:hAnsiTheme="majorHAnsi"/>
          <w:iCs/>
          <w:sz w:val="18"/>
          <w:szCs w:val="18"/>
        </w:rPr>
        <w:t xml:space="preserve"> </w:t>
      </w:r>
      <w:r w:rsidR="00E75DFC">
        <w:rPr>
          <w:rFonts w:asciiTheme="majorHAnsi" w:hAnsiTheme="majorHAnsi"/>
          <w:sz w:val="18"/>
          <w:szCs w:val="18"/>
        </w:rPr>
        <w:t>Mathematics studen</w:t>
      </w:r>
      <w:r w:rsidR="00E75DFC" w:rsidRPr="003A3F79">
        <w:rPr>
          <w:rFonts w:asciiTheme="majorHAnsi" w:hAnsiTheme="majorHAnsi"/>
          <w:sz w:val="18"/>
          <w:szCs w:val="18"/>
        </w:rPr>
        <w:t>ts develop such skills as critical thinking, oral and written communication, arguing logically and rigorously, thinking abstractly, formulating and solving problems, analyzing data, analyzing mathematical models, quantitative and computer proficiency, and the ability to work both alone and in groups.</w:t>
      </w:r>
      <w:r>
        <w:rPr>
          <w:rFonts w:asciiTheme="majorHAnsi" w:hAnsiTheme="majorHAnsi"/>
          <w:sz w:val="18"/>
          <w:szCs w:val="18"/>
        </w:rPr>
        <w:t xml:space="preserve"> Related occupations for </w:t>
      </w:r>
      <w:r w:rsidR="008905C0">
        <w:rPr>
          <w:rFonts w:asciiTheme="majorHAnsi" w:hAnsiTheme="majorHAnsi"/>
          <w:sz w:val="18"/>
          <w:szCs w:val="18"/>
        </w:rPr>
        <w:t>Mathematics</w:t>
      </w:r>
      <w:r>
        <w:rPr>
          <w:rFonts w:asciiTheme="majorHAnsi" w:hAnsiTheme="majorHAnsi"/>
          <w:sz w:val="18"/>
          <w:szCs w:val="18"/>
        </w:rPr>
        <w:t xml:space="preserve"> graduates include:</w:t>
      </w:r>
    </w:p>
    <w:p w14:paraId="1A686990" w14:textId="77777777" w:rsidR="00B73DE2" w:rsidRPr="000014B5" w:rsidRDefault="00B73DE2" w:rsidP="00A50B35">
      <w:pPr>
        <w:spacing w:after="0" w:line="240" w:lineRule="auto"/>
        <w:jc w:val="both"/>
        <w:rPr>
          <w:rFonts w:asciiTheme="majorHAnsi" w:hAnsiTheme="majorHAnsi"/>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7"/>
        <w:gridCol w:w="2698"/>
        <w:gridCol w:w="2698"/>
      </w:tblGrid>
      <w:tr w:rsidR="00F06979" w14:paraId="76ABBF2C" w14:textId="77777777" w:rsidTr="00F7015F">
        <w:tc>
          <w:tcPr>
            <w:tcW w:w="2697" w:type="dxa"/>
            <w:tcMar>
              <w:left w:w="115" w:type="dxa"/>
              <w:right w:w="115" w:type="dxa"/>
            </w:tcMar>
          </w:tcPr>
          <w:p w14:paraId="32A66E83" w14:textId="77777777" w:rsidR="00F06979" w:rsidRPr="00F7015F" w:rsidRDefault="00187C91" w:rsidP="00EE3BFA">
            <w:pPr>
              <w:pStyle w:val="ListParagraph"/>
              <w:numPr>
                <w:ilvl w:val="0"/>
                <w:numId w:val="7"/>
              </w:numPr>
              <w:ind w:left="155" w:hanging="155"/>
              <w:jc w:val="both"/>
              <w:rPr>
                <w:rFonts w:asciiTheme="majorHAnsi" w:hAnsiTheme="majorHAnsi"/>
                <w:sz w:val="18"/>
                <w:szCs w:val="18"/>
              </w:rPr>
            </w:pPr>
            <w:r>
              <w:rPr>
                <w:rFonts w:asciiTheme="majorHAnsi" w:hAnsiTheme="majorHAnsi"/>
                <w:sz w:val="18"/>
                <w:szCs w:val="18"/>
              </w:rPr>
              <w:t xml:space="preserve">Accountant </w:t>
            </w:r>
          </w:p>
        </w:tc>
        <w:tc>
          <w:tcPr>
            <w:tcW w:w="2697" w:type="dxa"/>
            <w:tcMar>
              <w:left w:w="115" w:type="dxa"/>
              <w:right w:w="115" w:type="dxa"/>
            </w:tcMar>
          </w:tcPr>
          <w:p w14:paraId="35EA7015" w14:textId="77777777" w:rsidR="00F06979" w:rsidRPr="00F7015F" w:rsidRDefault="00187C91" w:rsidP="00F06979">
            <w:pPr>
              <w:pStyle w:val="ListParagraph"/>
              <w:numPr>
                <w:ilvl w:val="0"/>
                <w:numId w:val="7"/>
              </w:numPr>
              <w:ind w:left="153" w:hanging="180"/>
              <w:jc w:val="both"/>
              <w:rPr>
                <w:rFonts w:asciiTheme="majorHAnsi" w:hAnsiTheme="majorHAnsi"/>
                <w:sz w:val="18"/>
                <w:szCs w:val="18"/>
              </w:rPr>
            </w:pPr>
            <w:r>
              <w:rPr>
                <w:rFonts w:asciiTheme="majorHAnsi" w:hAnsiTheme="majorHAnsi"/>
                <w:sz w:val="18"/>
                <w:szCs w:val="18"/>
              </w:rPr>
              <w:t>Actuary</w:t>
            </w:r>
          </w:p>
        </w:tc>
        <w:tc>
          <w:tcPr>
            <w:tcW w:w="2698" w:type="dxa"/>
            <w:tcMar>
              <w:left w:w="115" w:type="dxa"/>
              <w:right w:w="115" w:type="dxa"/>
            </w:tcMar>
          </w:tcPr>
          <w:p w14:paraId="7DDA9CF5" w14:textId="77777777" w:rsidR="00F06979" w:rsidRPr="00F7015F" w:rsidRDefault="00187C91" w:rsidP="00F06979">
            <w:pPr>
              <w:pStyle w:val="ListParagraph"/>
              <w:numPr>
                <w:ilvl w:val="0"/>
                <w:numId w:val="7"/>
              </w:numPr>
              <w:ind w:left="156" w:hanging="180"/>
              <w:jc w:val="both"/>
              <w:rPr>
                <w:rFonts w:asciiTheme="majorHAnsi" w:hAnsiTheme="majorHAnsi"/>
                <w:sz w:val="18"/>
                <w:szCs w:val="18"/>
              </w:rPr>
            </w:pPr>
            <w:r>
              <w:rPr>
                <w:rFonts w:asciiTheme="majorHAnsi" w:hAnsiTheme="majorHAnsi"/>
                <w:sz w:val="18"/>
                <w:szCs w:val="18"/>
              </w:rPr>
              <w:t>Computer Programmer</w:t>
            </w:r>
          </w:p>
        </w:tc>
        <w:tc>
          <w:tcPr>
            <w:tcW w:w="2698" w:type="dxa"/>
            <w:tcMar>
              <w:left w:w="115" w:type="dxa"/>
              <w:right w:w="115" w:type="dxa"/>
            </w:tcMar>
          </w:tcPr>
          <w:p w14:paraId="46C46036" w14:textId="77777777" w:rsidR="00F06979" w:rsidRPr="00F7015F" w:rsidRDefault="00187C91" w:rsidP="00F06979">
            <w:pPr>
              <w:pStyle w:val="ListParagraph"/>
              <w:numPr>
                <w:ilvl w:val="0"/>
                <w:numId w:val="7"/>
              </w:numPr>
              <w:ind w:left="158" w:hanging="180"/>
              <w:jc w:val="both"/>
              <w:rPr>
                <w:rFonts w:asciiTheme="majorHAnsi" w:hAnsiTheme="majorHAnsi"/>
                <w:sz w:val="18"/>
                <w:szCs w:val="18"/>
              </w:rPr>
            </w:pPr>
            <w:r>
              <w:rPr>
                <w:rFonts w:asciiTheme="majorHAnsi" w:hAnsiTheme="majorHAnsi"/>
                <w:sz w:val="18"/>
                <w:szCs w:val="18"/>
              </w:rPr>
              <w:t>Demographer</w:t>
            </w:r>
          </w:p>
        </w:tc>
      </w:tr>
      <w:tr w:rsidR="00F06979" w14:paraId="7FE5A58D" w14:textId="77777777" w:rsidTr="00F7015F">
        <w:tc>
          <w:tcPr>
            <w:tcW w:w="2697" w:type="dxa"/>
            <w:tcMar>
              <w:left w:w="115" w:type="dxa"/>
              <w:right w:w="115" w:type="dxa"/>
            </w:tcMar>
          </w:tcPr>
          <w:p w14:paraId="35D1E6BB" w14:textId="77777777" w:rsidR="00F06979" w:rsidRPr="00F7015F" w:rsidRDefault="00187C91" w:rsidP="00F06979">
            <w:pPr>
              <w:pStyle w:val="ListParagraph"/>
              <w:numPr>
                <w:ilvl w:val="0"/>
                <w:numId w:val="7"/>
              </w:numPr>
              <w:ind w:left="150" w:hanging="155"/>
              <w:jc w:val="both"/>
              <w:rPr>
                <w:rFonts w:asciiTheme="majorHAnsi" w:hAnsiTheme="majorHAnsi"/>
                <w:sz w:val="18"/>
                <w:szCs w:val="18"/>
              </w:rPr>
            </w:pPr>
            <w:r>
              <w:rPr>
                <w:rFonts w:asciiTheme="majorHAnsi" w:hAnsiTheme="majorHAnsi"/>
                <w:sz w:val="18"/>
                <w:szCs w:val="18"/>
              </w:rPr>
              <w:t>Economist</w:t>
            </w:r>
          </w:p>
        </w:tc>
        <w:tc>
          <w:tcPr>
            <w:tcW w:w="2697" w:type="dxa"/>
            <w:tcMar>
              <w:left w:w="115" w:type="dxa"/>
              <w:right w:w="115" w:type="dxa"/>
            </w:tcMar>
          </w:tcPr>
          <w:p w14:paraId="508D7591" w14:textId="77777777" w:rsidR="00F06979" w:rsidRPr="00F7015F" w:rsidRDefault="00187C91" w:rsidP="00F06979">
            <w:pPr>
              <w:pStyle w:val="ListParagraph"/>
              <w:numPr>
                <w:ilvl w:val="0"/>
                <w:numId w:val="7"/>
              </w:numPr>
              <w:ind w:left="153" w:hanging="180"/>
              <w:jc w:val="both"/>
              <w:rPr>
                <w:rFonts w:asciiTheme="majorHAnsi" w:hAnsiTheme="majorHAnsi"/>
                <w:sz w:val="18"/>
                <w:szCs w:val="18"/>
              </w:rPr>
            </w:pPr>
            <w:r>
              <w:rPr>
                <w:rFonts w:asciiTheme="majorHAnsi" w:hAnsiTheme="majorHAnsi"/>
                <w:sz w:val="18"/>
                <w:szCs w:val="18"/>
              </w:rPr>
              <w:t>Financial Planner</w:t>
            </w:r>
          </w:p>
        </w:tc>
        <w:tc>
          <w:tcPr>
            <w:tcW w:w="2698" w:type="dxa"/>
            <w:tcMar>
              <w:left w:w="115" w:type="dxa"/>
              <w:right w:w="115" w:type="dxa"/>
            </w:tcMar>
          </w:tcPr>
          <w:p w14:paraId="5DE40926" w14:textId="77777777" w:rsidR="00F06979" w:rsidRPr="00F7015F" w:rsidRDefault="00187C91" w:rsidP="00F06979">
            <w:pPr>
              <w:pStyle w:val="ListParagraph"/>
              <w:numPr>
                <w:ilvl w:val="0"/>
                <w:numId w:val="7"/>
              </w:numPr>
              <w:ind w:left="156" w:hanging="180"/>
              <w:jc w:val="both"/>
              <w:rPr>
                <w:rFonts w:asciiTheme="majorHAnsi" w:hAnsiTheme="majorHAnsi"/>
                <w:sz w:val="18"/>
                <w:szCs w:val="18"/>
              </w:rPr>
            </w:pPr>
            <w:r>
              <w:rPr>
                <w:rFonts w:asciiTheme="majorHAnsi" w:hAnsiTheme="majorHAnsi"/>
                <w:sz w:val="18"/>
                <w:szCs w:val="18"/>
              </w:rPr>
              <w:t>Mathematician</w:t>
            </w:r>
          </w:p>
        </w:tc>
        <w:tc>
          <w:tcPr>
            <w:tcW w:w="2698" w:type="dxa"/>
            <w:tcMar>
              <w:left w:w="115" w:type="dxa"/>
              <w:right w:w="115" w:type="dxa"/>
            </w:tcMar>
          </w:tcPr>
          <w:p w14:paraId="103FEFF8" w14:textId="77777777" w:rsidR="00F06979" w:rsidRPr="00F7015F" w:rsidRDefault="00187C91" w:rsidP="00F06979">
            <w:pPr>
              <w:pStyle w:val="ListParagraph"/>
              <w:numPr>
                <w:ilvl w:val="0"/>
                <w:numId w:val="7"/>
              </w:numPr>
              <w:ind w:left="158" w:hanging="180"/>
              <w:jc w:val="both"/>
              <w:rPr>
                <w:rFonts w:asciiTheme="majorHAnsi" w:hAnsiTheme="majorHAnsi"/>
                <w:sz w:val="18"/>
                <w:szCs w:val="18"/>
              </w:rPr>
            </w:pPr>
            <w:r>
              <w:rPr>
                <w:rFonts w:asciiTheme="majorHAnsi" w:hAnsiTheme="majorHAnsi"/>
                <w:sz w:val="18"/>
                <w:szCs w:val="18"/>
              </w:rPr>
              <w:t>Nuclear Scientist</w:t>
            </w:r>
          </w:p>
        </w:tc>
      </w:tr>
      <w:tr w:rsidR="00F06979" w14:paraId="787B891F" w14:textId="77777777" w:rsidTr="00F7015F">
        <w:tc>
          <w:tcPr>
            <w:tcW w:w="2697" w:type="dxa"/>
            <w:tcMar>
              <w:left w:w="115" w:type="dxa"/>
              <w:right w:w="115" w:type="dxa"/>
            </w:tcMar>
          </w:tcPr>
          <w:p w14:paraId="280D15B9" w14:textId="77777777" w:rsidR="00F06979" w:rsidRPr="00F7015F" w:rsidRDefault="00187C91" w:rsidP="00F06979">
            <w:pPr>
              <w:pStyle w:val="ListParagraph"/>
              <w:numPr>
                <w:ilvl w:val="0"/>
                <w:numId w:val="7"/>
              </w:numPr>
              <w:ind w:left="150" w:hanging="155"/>
              <w:jc w:val="both"/>
              <w:rPr>
                <w:rFonts w:asciiTheme="majorHAnsi" w:hAnsiTheme="majorHAnsi"/>
                <w:sz w:val="18"/>
                <w:szCs w:val="18"/>
              </w:rPr>
            </w:pPr>
            <w:r>
              <w:rPr>
                <w:rFonts w:asciiTheme="majorHAnsi" w:hAnsiTheme="majorHAnsi"/>
                <w:sz w:val="18"/>
                <w:szCs w:val="18"/>
              </w:rPr>
              <w:t>Market Research Analyst</w:t>
            </w:r>
          </w:p>
        </w:tc>
        <w:tc>
          <w:tcPr>
            <w:tcW w:w="2697" w:type="dxa"/>
            <w:tcMar>
              <w:left w:w="115" w:type="dxa"/>
              <w:right w:w="115" w:type="dxa"/>
            </w:tcMar>
          </w:tcPr>
          <w:p w14:paraId="19072BA8" w14:textId="77777777" w:rsidR="00F06979" w:rsidRPr="00F7015F" w:rsidRDefault="00187C91" w:rsidP="00F06979">
            <w:pPr>
              <w:pStyle w:val="ListParagraph"/>
              <w:numPr>
                <w:ilvl w:val="0"/>
                <w:numId w:val="7"/>
              </w:numPr>
              <w:ind w:left="153" w:hanging="180"/>
              <w:jc w:val="both"/>
              <w:rPr>
                <w:rFonts w:asciiTheme="majorHAnsi" w:hAnsiTheme="majorHAnsi"/>
                <w:sz w:val="18"/>
                <w:szCs w:val="18"/>
              </w:rPr>
            </w:pPr>
            <w:r>
              <w:rPr>
                <w:rFonts w:asciiTheme="majorHAnsi" w:hAnsiTheme="majorHAnsi"/>
                <w:sz w:val="18"/>
                <w:szCs w:val="18"/>
              </w:rPr>
              <w:t>Statistician</w:t>
            </w:r>
          </w:p>
        </w:tc>
        <w:tc>
          <w:tcPr>
            <w:tcW w:w="2698" w:type="dxa"/>
            <w:tcMar>
              <w:left w:w="115" w:type="dxa"/>
              <w:right w:w="115" w:type="dxa"/>
            </w:tcMar>
          </w:tcPr>
          <w:p w14:paraId="43229084" w14:textId="77777777" w:rsidR="00F06979" w:rsidRPr="00F7015F" w:rsidRDefault="00187C91" w:rsidP="00F06979">
            <w:pPr>
              <w:pStyle w:val="ListParagraph"/>
              <w:numPr>
                <w:ilvl w:val="0"/>
                <w:numId w:val="7"/>
              </w:numPr>
              <w:ind w:left="156" w:hanging="180"/>
              <w:jc w:val="both"/>
              <w:rPr>
                <w:rFonts w:asciiTheme="majorHAnsi" w:hAnsiTheme="majorHAnsi"/>
                <w:sz w:val="18"/>
                <w:szCs w:val="18"/>
              </w:rPr>
            </w:pPr>
            <w:r>
              <w:rPr>
                <w:rFonts w:asciiTheme="majorHAnsi" w:hAnsiTheme="majorHAnsi"/>
                <w:sz w:val="18"/>
                <w:szCs w:val="18"/>
              </w:rPr>
              <w:t>Surveyor</w:t>
            </w:r>
          </w:p>
        </w:tc>
        <w:tc>
          <w:tcPr>
            <w:tcW w:w="2698" w:type="dxa"/>
            <w:tcMar>
              <w:left w:w="115" w:type="dxa"/>
              <w:right w:w="115" w:type="dxa"/>
            </w:tcMar>
          </w:tcPr>
          <w:p w14:paraId="200EF28B" w14:textId="77777777" w:rsidR="00F06979" w:rsidRPr="00F7015F" w:rsidRDefault="00187C91" w:rsidP="00F06979">
            <w:pPr>
              <w:pStyle w:val="ListParagraph"/>
              <w:numPr>
                <w:ilvl w:val="0"/>
                <w:numId w:val="7"/>
              </w:numPr>
              <w:ind w:left="158" w:hanging="180"/>
              <w:jc w:val="both"/>
              <w:rPr>
                <w:rFonts w:asciiTheme="majorHAnsi" w:hAnsiTheme="majorHAnsi"/>
                <w:sz w:val="18"/>
                <w:szCs w:val="18"/>
              </w:rPr>
            </w:pPr>
            <w:r>
              <w:rPr>
                <w:rFonts w:asciiTheme="majorHAnsi" w:hAnsiTheme="majorHAnsi"/>
                <w:sz w:val="18"/>
                <w:szCs w:val="18"/>
              </w:rPr>
              <w:t>Treasurer</w:t>
            </w:r>
          </w:p>
        </w:tc>
      </w:tr>
    </w:tbl>
    <w:p w14:paraId="3648672B" w14:textId="77777777" w:rsidR="00F7015F" w:rsidRPr="000014B5" w:rsidRDefault="00F7015F" w:rsidP="00A50B35">
      <w:pPr>
        <w:spacing w:after="0" w:line="240" w:lineRule="auto"/>
        <w:jc w:val="both"/>
        <w:rPr>
          <w:rFonts w:asciiTheme="majorHAnsi" w:hAnsiTheme="majorHAnsi"/>
          <w:sz w:val="14"/>
          <w:szCs w:val="14"/>
        </w:rPr>
      </w:pPr>
    </w:p>
    <w:p w14:paraId="12AAAEAC" w14:textId="77777777" w:rsidR="00A50B35" w:rsidRPr="00C85523" w:rsidRDefault="00B73DE2" w:rsidP="00A50B35">
      <w:pPr>
        <w:spacing w:after="0" w:line="240" w:lineRule="auto"/>
        <w:jc w:val="both"/>
        <w:rPr>
          <w:rFonts w:asciiTheme="majorHAnsi" w:hAnsiTheme="majorHAnsi"/>
          <w:sz w:val="18"/>
          <w:szCs w:val="18"/>
        </w:rPr>
      </w:pPr>
      <w:r>
        <w:rPr>
          <w:rFonts w:asciiTheme="majorHAnsi" w:hAnsiTheme="majorHAnsi"/>
          <w:sz w:val="18"/>
          <w:szCs w:val="18"/>
        </w:rPr>
        <w:t xml:space="preserve">Some careers and occupations require additional training or education. </w:t>
      </w:r>
      <w:r w:rsidR="00A50B35" w:rsidRPr="00A50B35">
        <w:rPr>
          <w:rFonts w:asciiTheme="majorHAnsi" w:hAnsiTheme="majorHAnsi"/>
          <w:sz w:val="18"/>
          <w:szCs w:val="18"/>
        </w:rPr>
        <w:t xml:space="preserve">Interested in learning more about career and </w:t>
      </w:r>
      <w:r w:rsidR="00C85523">
        <w:rPr>
          <w:rFonts w:asciiTheme="majorHAnsi" w:hAnsiTheme="majorHAnsi"/>
          <w:sz w:val="18"/>
          <w:szCs w:val="18"/>
        </w:rPr>
        <w:t>occupational</w:t>
      </w:r>
      <w:r w:rsidR="00A50B35" w:rsidRPr="00A50B35">
        <w:rPr>
          <w:rFonts w:asciiTheme="majorHAnsi" w:hAnsiTheme="majorHAnsi"/>
          <w:sz w:val="18"/>
          <w:szCs w:val="18"/>
        </w:rPr>
        <w:t xml:space="preserve"> options for this major? Visit the CU Denver Career Center located in the Tivoli Student Union (TV) Suite 267 to speak with a career counselor.</w:t>
      </w:r>
      <w:r w:rsidR="00C85523">
        <w:rPr>
          <w:rFonts w:asciiTheme="majorHAnsi" w:hAnsiTheme="majorHAnsi"/>
          <w:sz w:val="18"/>
          <w:szCs w:val="18"/>
        </w:rPr>
        <w:t xml:space="preserve"> The Career Center also provides </w:t>
      </w:r>
      <w:r w:rsidR="00C85523">
        <w:rPr>
          <w:rFonts w:asciiTheme="majorHAnsi" w:hAnsiTheme="majorHAnsi"/>
          <w:i/>
          <w:sz w:val="18"/>
          <w:szCs w:val="18"/>
        </w:rPr>
        <w:t>Career Briefs</w:t>
      </w:r>
      <w:r w:rsidR="00C85523">
        <w:rPr>
          <w:rFonts w:asciiTheme="majorHAnsi" w:hAnsiTheme="majorHAnsi"/>
          <w:sz w:val="18"/>
          <w:szCs w:val="18"/>
        </w:rPr>
        <w:t xml:space="preserve">, </w:t>
      </w:r>
      <w:r w:rsidR="00C85523" w:rsidRPr="00C85523">
        <w:rPr>
          <w:rFonts w:asciiTheme="majorHAnsi" w:hAnsiTheme="majorHAnsi"/>
          <w:sz w:val="18"/>
          <w:szCs w:val="18"/>
        </w:rPr>
        <w:t xml:space="preserve">overviews of careers related to specific </w:t>
      </w:r>
      <w:r w:rsidR="00C85523">
        <w:rPr>
          <w:rFonts w:asciiTheme="majorHAnsi" w:hAnsiTheme="majorHAnsi"/>
          <w:sz w:val="18"/>
          <w:szCs w:val="18"/>
        </w:rPr>
        <w:t xml:space="preserve">CU Denver </w:t>
      </w:r>
      <w:r w:rsidR="00C85523" w:rsidRPr="00C85523">
        <w:rPr>
          <w:rFonts w:asciiTheme="majorHAnsi" w:hAnsiTheme="majorHAnsi"/>
          <w:sz w:val="18"/>
          <w:szCs w:val="18"/>
        </w:rPr>
        <w:t>majors</w:t>
      </w:r>
      <w:r w:rsidR="00C85523">
        <w:rPr>
          <w:rFonts w:asciiTheme="majorHAnsi" w:hAnsiTheme="majorHAnsi"/>
          <w:sz w:val="18"/>
          <w:szCs w:val="18"/>
        </w:rPr>
        <w:t>, which include</w:t>
      </w:r>
      <w:r w:rsidR="00C85523" w:rsidRPr="00C85523">
        <w:rPr>
          <w:rFonts w:asciiTheme="majorHAnsi" w:hAnsiTheme="majorHAnsi"/>
          <w:sz w:val="18"/>
          <w:szCs w:val="18"/>
        </w:rPr>
        <w:t xml:space="preserve"> related links and resources to the particular field and show potential jobs related to the major.</w:t>
      </w:r>
      <w:r w:rsidR="00C85523">
        <w:rPr>
          <w:rFonts w:asciiTheme="majorHAnsi" w:hAnsiTheme="majorHAnsi"/>
          <w:sz w:val="18"/>
          <w:szCs w:val="18"/>
        </w:rPr>
        <w:t xml:space="preserve"> Access Career Briefs </w:t>
      </w:r>
      <w:hyperlink r:id="rId11" w:history="1">
        <w:r w:rsidR="00C85523" w:rsidRPr="00C85523">
          <w:rPr>
            <w:rStyle w:val="Hyperlink"/>
            <w:rFonts w:asciiTheme="majorHAnsi" w:hAnsiTheme="majorHAnsi"/>
            <w:sz w:val="18"/>
            <w:szCs w:val="18"/>
          </w:rPr>
          <w:t>here</w:t>
        </w:r>
      </w:hyperlink>
      <w:r w:rsidR="00C85523">
        <w:rPr>
          <w:rFonts w:asciiTheme="majorHAnsi" w:hAnsiTheme="majorHAnsi"/>
          <w:sz w:val="18"/>
          <w:szCs w:val="18"/>
        </w:rPr>
        <w:t>.</w:t>
      </w:r>
    </w:p>
    <w:p w14:paraId="5033DB65" w14:textId="77777777" w:rsidR="00C3001F" w:rsidRPr="0081536C" w:rsidRDefault="00C3001F" w:rsidP="00A50B35">
      <w:pPr>
        <w:spacing w:after="0" w:line="240" w:lineRule="auto"/>
        <w:jc w:val="both"/>
        <w:rPr>
          <w:rFonts w:asciiTheme="majorHAnsi" w:hAnsiTheme="majorHAnsi"/>
          <w:sz w:val="14"/>
          <w:szCs w:val="14"/>
        </w:rPr>
      </w:pPr>
    </w:p>
    <w:p w14:paraId="12AF0B42" w14:textId="77777777" w:rsidR="00FC47F0" w:rsidRDefault="003A68A8" w:rsidP="00FC47F0">
      <w:pPr>
        <w:shd w:val="clear" w:color="auto" w:fill="E7E6E6" w:themeFill="background2"/>
        <w:spacing w:after="0" w:line="240" w:lineRule="auto"/>
        <w:rPr>
          <w:rFonts w:ascii="Source Sans Pro Semibold" w:hAnsi="Source Sans Pro Semibold"/>
          <w:smallCaps/>
        </w:rPr>
      </w:pPr>
      <w:r>
        <w:rPr>
          <w:rFonts w:ascii="Source Sans Pro Semibold" w:hAnsi="Source Sans Pro Semibold"/>
          <w:smallCaps/>
        </w:rPr>
        <w:t>Program Requirements</w:t>
      </w:r>
      <w:r w:rsidR="00FC47F0" w:rsidRPr="00E66E08">
        <w:rPr>
          <w:rFonts w:ascii="Source Sans Pro Semibold" w:hAnsi="Source Sans Pro Semibold"/>
          <w:smallCaps/>
        </w:rPr>
        <w:t xml:space="preserve"> </w:t>
      </w:r>
      <w:r>
        <w:rPr>
          <w:rFonts w:ascii="Source Sans Pro Semibold" w:hAnsi="Source Sans Pro Semibold"/>
          <w:smallCaps/>
        </w:rPr>
        <w:t>&amp; Policies</w:t>
      </w:r>
    </w:p>
    <w:p w14:paraId="604FA955" w14:textId="77777777" w:rsidR="00FC47F0" w:rsidRPr="0081536C" w:rsidRDefault="00FC47F0" w:rsidP="00EA5AE7">
      <w:pPr>
        <w:spacing w:after="0" w:line="240" w:lineRule="auto"/>
        <w:rPr>
          <w:rFonts w:asciiTheme="majorHAnsi" w:hAnsiTheme="majorHAnsi"/>
          <w:sz w:val="14"/>
          <w:szCs w:val="14"/>
        </w:rPr>
      </w:pPr>
    </w:p>
    <w:p w14:paraId="6B201138" w14:textId="77777777" w:rsidR="00935BF4" w:rsidRDefault="004F524C" w:rsidP="008D69E9">
      <w:pPr>
        <w:spacing w:after="0" w:line="240" w:lineRule="auto"/>
        <w:jc w:val="both"/>
        <w:rPr>
          <w:rFonts w:asciiTheme="majorHAnsi" w:hAnsiTheme="majorHAnsi"/>
          <w:sz w:val="18"/>
          <w:szCs w:val="18"/>
        </w:rPr>
      </w:pPr>
      <w:r w:rsidRPr="00935BF4">
        <w:rPr>
          <w:rFonts w:asciiTheme="majorHAnsi" w:hAnsiTheme="majorHAnsi"/>
          <w:b/>
          <w:sz w:val="18"/>
          <w:szCs w:val="18"/>
        </w:rPr>
        <w:t>Students are respons</w:t>
      </w:r>
      <w:r>
        <w:rPr>
          <w:rFonts w:asciiTheme="majorHAnsi" w:hAnsiTheme="majorHAnsi"/>
          <w:b/>
          <w:sz w:val="18"/>
          <w:szCs w:val="18"/>
        </w:rPr>
        <w:t>ible for meeting with the major/</w:t>
      </w:r>
      <w:r w:rsidRPr="00935BF4">
        <w:rPr>
          <w:rFonts w:asciiTheme="majorHAnsi" w:hAnsiTheme="majorHAnsi"/>
          <w:b/>
          <w:sz w:val="18"/>
          <w:szCs w:val="18"/>
        </w:rPr>
        <w:t>faculty advisor in the department to confirm major requirements</w:t>
      </w:r>
      <w:r>
        <w:rPr>
          <w:rFonts w:asciiTheme="majorHAnsi" w:hAnsiTheme="majorHAnsi"/>
          <w:sz w:val="18"/>
          <w:szCs w:val="18"/>
        </w:rPr>
        <w:t xml:space="preserve">. </w:t>
      </w:r>
      <w:r w:rsidR="00C85523">
        <w:rPr>
          <w:rFonts w:asciiTheme="majorHAnsi" w:hAnsiTheme="majorHAnsi"/>
          <w:sz w:val="18"/>
          <w:szCs w:val="18"/>
        </w:rPr>
        <w:t xml:space="preserve">Students </w:t>
      </w:r>
      <w:r w:rsidR="00935BF4">
        <w:rPr>
          <w:rFonts w:asciiTheme="majorHAnsi" w:hAnsiTheme="majorHAnsi"/>
          <w:sz w:val="18"/>
          <w:szCs w:val="18"/>
        </w:rPr>
        <w:t>completing</w:t>
      </w:r>
      <w:r w:rsidR="00C85523">
        <w:rPr>
          <w:rFonts w:asciiTheme="majorHAnsi" w:hAnsiTheme="majorHAnsi"/>
          <w:sz w:val="18"/>
          <w:szCs w:val="18"/>
        </w:rPr>
        <w:t xml:space="preserve"> the </w:t>
      </w:r>
      <w:r w:rsidR="00EA3510">
        <w:rPr>
          <w:rFonts w:asciiTheme="majorHAnsi" w:hAnsiTheme="majorHAnsi"/>
          <w:sz w:val="18"/>
          <w:szCs w:val="18"/>
        </w:rPr>
        <w:t>Mathematics</w:t>
      </w:r>
      <w:r w:rsidR="00104030" w:rsidRPr="003A68A8">
        <w:rPr>
          <w:rFonts w:asciiTheme="majorHAnsi" w:hAnsiTheme="majorHAnsi"/>
          <w:sz w:val="18"/>
          <w:szCs w:val="18"/>
        </w:rPr>
        <w:t xml:space="preserve"> </w:t>
      </w:r>
      <w:r w:rsidR="001F3D01">
        <w:rPr>
          <w:rFonts w:asciiTheme="majorHAnsi" w:hAnsiTheme="majorHAnsi"/>
          <w:sz w:val="18"/>
          <w:szCs w:val="18"/>
        </w:rPr>
        <w:t>B.S</w:t>
      </w:r>
      <w:r w:rsidR="00C85523">
        <w:rPr>
          <w:rFonts w:asciiTheme="majorHAnsi" w:hAnsiTheme="majorHAnsi"/>
          <w:sz w:val="18"/>
          <w:szCs w:val="18"/>
        </w:rPr>
        <w:t xml:space="preserve">. Degree </w:t>
      </w:r>
      <w:r w:rsidR="00935BF4">
        <w:rPr>
          <w:rFonts w:asciiTheme="majorHAnsi" w:hAnsiTheme="majorHAnsi"/>
          <w:sz w:val="18"/>
          <w:szCs w:val="18"/>
        </w:rPr>
        <w:t>are required to complete the following minimum program requirements:</w:t>
      </w:r>
    </w:p>
    <w:p w14:paraId="48418E66" w14:textId="77777777" w:rsidR="00935BF4" w:rsidRPr="004F524C" w:rsidRDefault="00935BF4" w:rsidP="008D69E9">
      <w:pPr>
        <w:spacing w:after="0" w:line="240" w:lineRule="auto"/>
        <w:jc w:val="both"/>
        <w:rPr>
          <w:rFonts w:asciiTheme="majorHAnsi" w:hAnsiTheme="majorHAnsi"/>
          <w:sz w:val="10"/>
          <w:szCs w:val="10"/>
        </w:rPr>
      </w:pPr>
    </w:p>
    <w:p w14:paraId="1600BF0A" w14:textId="77777777" w:rsidR="00EA3510" w:rsidRPr="00EA3510" w:rsidRDefault="00EA3510" w:rsidP="008D69E9">
      <w:pPr>
        <w:pStyle w:val="ListParagraph"/>
        <w:numPr>
          <w:ilvl w:val="0"/>
          <w:numId w:val="8"/>
        </w:numPr>
        <w:spacing w:after="0" w:line="240" w:lineRule="auto"/>
        <w:jc w:val="both"/>
        <w:rPr>
          <w:rFonts w:asciiTheme="majorHAnsi" w:hAnsiTheme="majorHAnsi"/>
          <w:sz w:val="18"/>
          <w:szCs w:val="18"/>
        </w:rPr>
      </w:pPr>
      <w:r>
        <w:rPr>
          <w:rFonts w:asciiTheme="majorHAnsi" w:hAnsiTheme="majorHAnsi"/>
          <w:sz w:val="18"/>
          <w:szCs w:val="18"/>
        </w:rPr>
        <w:t>C</w:t>
      </w:r>
      <w:r w:rsidRPr="00EA3510">
        <w:rPr>
          <w:rFonts w:asciiTheme="majorHAnsi" w:hAnsiTheme="majorHAnsi"/>
          <w:sz w:val="18"/>
          <w:szCs w:val="18"/>
        </w:rPr>
        <w:t>omplete a total of at least 36 upper-division</w:t>
      </w:r>
      <w:r>
        <w:rPr>
          <w:rFonts w:asciiTheme="majorHAnsi" w:hAnsiTheme="majorHAnsi"/>
          <w:sz w:val="18"/>
          <w:szCs w:val="18"/>
        </w:rPr>
        <w:t xml:space="preserve"> (3000- to 4000-level)</w:t>
      </w:r>
      <w:r w:rsidRPr="00EA3510">
        <w:rPr>
          <w:rFonts w:asciiTheme="majorHAnsi" w:hAnsiTheme="majorHAnsi"/>
          <w:sz w:val="18"/>
          <w:szCs w:val="18"/>
        </w:rPr>
        <w:t xml:space="preserve"> MATH semester hours (typically 12 courses).</w:t>
      </w:r>
    </w:p>
    <w:p w14:paraId="35ADB042" w14:textId="77777777" w:rsidR="00EA3510" w:rsidRPr="00EA3510" w:rsidRDefault="00EA3510" w:rsidP="008D69E9">
      <w:pPr>
        <w:pStyle w:val="ListParagraph"/>
        <w:numPr>
          <w:ilvl w:val="0"/>
          <w:numId w:val="8"/>
        </w:numPr>
        <w:spacing w:after="0" w:line="240" w:lineRule="auto"/>
        <w:jc w:val="both"/>
        <w:rPr>
          <w:rFonts w:asciiTheme="majorHAnsi" w:hAnsiTheme="majorHAnsi"/>
          <w:sz w:val="18"/>
          <w:szCs w:val="18"/>
        </w:rPr>
      </w:pPr>
      <w:r>
        <w:rPr>
          <w:rFonts w:asciiTheme="majorHAnsi" w:hAnsiTheme="majorHAnsi"/>
          <w:sz w:val="18"/>
          <w:szCs w:val="18"/>
        </w:rPr>
        <w:t>C</w:t>
      </w:r>
      <w:r w:rsidRPr="00EA3510">
        <w:rPr>
          <w:rFonts w:asciiTheme="majorHAnsi" w:hAnsiTheme="majorHAnsi"/>
          <w:sz w:val="18"/>
          <w:szCs w:val="18"/>
        </w:rPr>
        <w:t xml:space="preserve">omplete at least 15 upper-division </w:t>
      </w:r>
      <w:r>
        <w:rPr>
          <w:rFonts w:asciiTheme="majorHAnsi" w:hAnsiTheme="majorHAnsi"/>
          <w:sz w:val="18"/>
          <w:szCs w:val="18"/>
        </w:rPr>
        <w:t>(3000- to 4000-level)</w:t>
      </w:r>
      <w:r w:rsidRPr="00EA3510">
        <w:rPr>
          <w:rFonts w:asciiTheme="majorHAnsi" w:hAnsiTheme="majorHAnsi"/>
          <w:sz w:val="18"/>
          <w:szCs w:val="18"/>
        </w:rPr>
        <w:t xml:space="preserve"> semester hours in MATH in residence at CU Denver.</w:t>
      </w:r>
    </w:p>
    <w:p w14:paraId="634FB4B5" w14:textId="77777777" w:rsidR="00EA3510" w:rsidRPr="00EA3510" w:rsidRDefault="00EA3510" w:rsidP="008D69E9">
      <w:pPr>
        <w:pStyle w:val="ListParagraph"/>
        <w:numPr>
          <w:ilvl w:val="0"/>
          <w:numId w:val="8"/>
        </w:numPr>
        <w:spacing w:after="0" w:line="240" w:lineRule="auto"/>
        <w:jc w:val="both"/>
        <w:rPr>
          <w:rFonts w:asciiTheme="majorHAnsi" w:hAnsiTheme="majorHAnsi"/>
          <w:sz w:val="18"/>
          <w:szCs w:val="18"/>
        </w:rPr>
      </w:pPr>
      <w:r>
        <w:rPr>
          <w:rFonts w:asciiTheme="majorHAnsi" w:hAnsiTheme="majorHAnsi"/>
          <w:sz w:val="18"/>
          <w:szCs w:val="18"/>
        </w:rPr>
        <w:t xml:space="preserve">Achieve a </w:t>
      </w:r>
      <w:r w:rsidRPr="00EA3510">
        <w:rPr>
          <w:rFonts w:asciiTheme="majorHAnsi" w:hAnsiTheme="majorHAnsi"/>
          <w:sz w:val="18"/>
          <w:szCs w:val="18"/>
        </w:rPr>
        <w:t xml:space="preserve">grade </w:t>
      </w:r>
      <w:r>
        <w:rPr>
          <w:rFonts w:asciiTheme="majorHAnsi" w:hAnsiTheme="majorHAnsi"/>
          <w:sz w:val="18"/>
          <w:szCs w:val="18"/>
        </w:rPr>
        <w:t xml:space="preserve">of </w:t>
      </w:r>
      <w:r w:rsidRPr="00EA3510">
        <w:rPr>
          <w:rFonts w:asciiTheme="majorHAnsi" w:hAnsiTheme="majorHAnsi"/>
          <w:sz w:val="18"/>
          <w:szCs w:val="18"/>
        </w:rPr>
        <w:t xml:space="preserve">C- or better </w:t>
      </w:r>
      <w:r>
        <w:rPr>
          <w:rFonts w:asciiTheme="majorHAnsi" w:hAnsiTheme="majorHAnsi"/>
          <w:sz w:val="18"/>
          <w:szCs w:val="18"/>
        </w:rPr>
        <w:t xml:space="preserve">in all courses </w:t>
      </w:r>
      <w:r w:rsidRPr="00EA3510">
        <w:rPr>
          <w:rFonts w:asciiTheme="majorHAnsi" w:hAnsiTheme="majorHAnsi"/>
          <w:sz w:val="18"/>
          <w:szCs w:val="18"/>
        </w:rPr>
        <w:t>counted toward the MATH major.</w:t>
      </w:r>
    </w:p>
    <w:p w14:paraId="03D470B4" w14:textId="77777777" w:rsidR="00EA3510" w:rsidRPr="00EA3510" w:rsidRDefault="00EA3510" w:rsidP="008D69E9">
      <w:pPr>
        <w:pStyle w:val="ListParagraph"/>
        <w:numPr>
          <w:ilvl w:val="0"/>
          <w:numId w:val="8"/>
        </w:numPr>
        <w:spacing w:after="0" w:line="240" w:lineRule="auto"/>
        <w:jc w:val="both"/>
        <w:rPr>
          <w:rFonts w:asciiTheme="majorHAnsi" w:hAnsiTheme="majorHAnsi"/>
          <w:sz w:val="18"/>
          <w:szCs w:val="18"/>
        </w:rPr>
      </w:pPr>
      <w:r>
        <w:rPr>
          <w:rFonts w:asciiTheme="majorHAnsi" w:hAnsiTheme="majorHAnsi"/>
          <w:sz w:val="18"/>
          <w:szCs w:val="18"/>
        </w:rPr>
        <w:t>Achieve a</w:t>
      </w:r>
      <w:r w:rsidRPr="00EA3510">
        <w:rPr>
          <w:rFonts w:asciiTheme="majorHAnsi" w:hAnsiTheme="majorHAnsi"/>
          <w:sz w:val="18"/>
          <w:szCs w:val="18"/>
        </w:rPr>
        <w:t xml:space="preserve"> minimum GPA of 2.25 </w:t>
      </w:r>
      <w:r>
        <w:rPr>
          <w:rFonts w:asciiTheme="majorHAnsi" w:hAnsiTheme="majorHAnsi"/>
          <w:sz w:val="18"/>
          <w:szCs w:val="18"/>
        </w:rPr>
        <w:t xml:space="preserve">for </w:t>
      </w:r>
      <w:r w:rsidRPr="00EA3510">
        <w:rPr>
          <w:rFonts w:asciiTheme="majorHAnsi" w:hAnsiTheme="majorHAnsi"/>
          <w:sz w:val="18"/>
          <w:szCs w:val="18"/>
        </w:rPr>
        <w:t>all MATH courses applying to MATH requirements.</w:t>
      </w:r>
    </w:p>
    <w:p w14:paraId="47D2EF92" w14:textId="77777777" w:rsidR="0081536C" w:rsidRDefault="0081536C" w:rsidP="0081536C">
      <w:pPr>
        <w:shd w:val="clear" w:color="auto" w:fill="E7E6E6" w:themeFill="background2"/>
        <w:spacing w:after="0" w:line="240" w:lineRule="auto"/>
        <w:rPr>
          <w:rFonts w:ascii="Source Sans Pro Semibold" w:hAnsi="Source Sans Pro Semibold"/>
          <w:smallCaps/>
        </w:rPr>
      </w:pPr>
      <w:r>
        <w:rPr>
          <w:rFonts w:ascii="Source Sans Pro Semibold" w:hAnsi="Source Sans Pro Semibold"/>
          <w:smallCaps/>
        </w:rPr>
        <w:lastRenderedPageBreak/>
        <w:t>Program Requirements</w:t>
      </w:r>
      <w:r w:rsidRPr="00E66E08">
        <w:rPr>
          <w:rFonts w:ascii="Source Sans Pro Semibold" w:hAnsi="Source Sans Pro Semibold"/>
          <w:smallCaps/>
        </w:rPr>
        <w:t xml:space="preserve"> </w:t>
      </w:r>
      <w:r>
        <w:rPr>
          <w:rFonts w:ascii="Source Sans Pro Semibold" w:hAnsi="Source Sans Pro Semibold"/>
          <w:smallCaps/>
        </w:rPr>
        <w:t>&amp; Policies</w:t>
      </w:r>
    </w:p>
    <w:p w14:paraId="1794F049" w14:textId="77777777" w:rsidR="0081536C" w:rsidRDefault="0081536C" w:rsidP="00E3697D">
      <w:pPr>
        <w:spacing w:after="0" w:line="240" w:lineRule="auto"/>
        <w:rPr>
          <w:rFonts w:asciiTheme="majorHAnsi" w:hAnsiTheme="majorHAnsi"/>
          <w:sz w:val="18"/>
          <w:szCs w:val="18"/>
        </w:rPr>
      </w:pPr>
    </w:p>
    <w:tbl>
      <w:tblPr>
        <w:tblStyle w:val="TableGrid"/>
        <w:tblW w:w="5000" w:type="pct"/>
        <w:tblLook w:val="04A0" w:firstRow="1" w:lastRow="0" w:firstColumn="1" w:lastColumn="0" w:noHBand="0" w:noVBand="1"/>
      </w:tblPr>
      <w:tblGrid>
        <w:gridCol w:w="5394"/>
        <w:gridCol w:w="726"/>
        <w:gridCol w:w="4670"/>
      </w:tblGrid>
      <w:tr w:rsidR="001F3D01" w:rsidRPr="003A68A8" w14:paraId="30DEDFDE" w14:textId="77777777" w:rsidTr="008D69E9">
        <w:trPr>
          <w:trHeight w:val="173"/>
        </w:trPr>
        <w:tc>
          <w:tcPr>
            <w:tcW w:w="2500" w:type="pct"/>
            <w:shd w:val="clear" w:color="auto" w:fill="E7E6E6" w:themeFill="background2"/>
          </w:tcPr>
          <w:p w14:paraId="4536BB56" w14:textId="77777777" w:rsidR="001F3D01" w:rsidRPr="00924DE3" w:rsidRDefault="001F3D01" w:rsidP="000C7EC0">
            <w:pPr>
              <w:rPr>
                <w:rFonts w:asciiTheme="majorHAnsi" w:hAnsiTheme="majorHAnsi"/>
                <w:b/>
                <w:sz w:val="18"/>
                <w:szCs w:val="18"/>
              </w:rPr>
            </w:pPr>
            <w:r w:rsidRPr="00924DE3">
              <w:rPr>
                <w:rFonts w:asciiTheme="majorHAnsi" w:hAnsiTheme="majorHAnsi"/>
                <w:b/>
                <w:sz w:val="18"/>
                <w:szCs w:val="18"/>
              </w:rPr>
              <w:t>Courses</w:t>
            </w:r>
          </w:p>
        </w:tc>
        <w:tc>
          <w:tcPr>
            <w:tcW w:w="336" w:type="pct"/>
            <w:shd w:val="clear" w:color="auto" w:fill="E7E6E6" w:themeFill="background2"/>
          </w:tcPr>
          <w:p w14:paraId="5FBDB346" w14:textId="77777777" w:rsidR="001F3D01" w:rsidRPr="00924DE3" w:rsidRDefault="001F3D01" w:rsidP="000C7EC0">
            <w:pPr>
              <w:rPr>
                <w:rFonts w:asciiTheme="majorHAnsi" w:hAnsiTheme="majorHAnsi"/>
                <w:b/>
                <w:sz w:val="18"/>
                <w:szCs w:val="18"/>
              </w:rPr>
            </w:pPr>
            <w:r w:rsidRPr="00924DE3">
              <w:rPr>
                <w:rFonts w:asciiTheme="majorHAnsi" w:hAnsiTheme="majorHAnsi"/>
                <w:b/>
                <w:sz w:val="18"/>
                <w:szCs w:val="18"/>
              </w:rPr>
              <w:t>Credits</w:t>
            </w:r>
          </w:p>
        </w:tc>
        <w:tc>
          <w:tcPr>
            <w:tcW w:w="2164" w:type="pct"/>
            <w:shd w:val="clear" w:color="auto" w:fill="E7E6E6" w:themeFill="background2"/>
          </w:tcPr>
          <w:p w14:paraId="0B9366E4" w14:textId="77777777" w:rsidR="001F3D01" w:rsidRPr="00924DE3" w:rsidRDefault="001F3D01" w:rsidP="000C7EC0">
            <w:pPr>
              <w:rPr>
                <w:rFonts w:asciiTheme="majorHAnsi" w:hAnsiTheme="majorHAnsi"/>
                <w:b/>
                <w:sz w:val="18"/>
                <w:szCs w:val="18"/>
              </w:rPr>
            </w:pPr>
            <w:r w:rsidRPr="00924DE3">
              <w:rPr>
                <w:rFonts w:asciiTheme="majorHAnsi" w:hAnsiTheme="majorHAnsi"/>
                <w:b/>
                <w:sz w:val="18"/>
                <w:szCs w:val="18"/>
              </w:rPr>
              <w:t>Notes</w:t>
            </w:r>
          </w:p>
        </w:tc>
      </w:tr>
      <w:tr w:rsidR="00DC72BB" w:rsidRPr="00D47FDB" w14:paraId="26B17D2F" w14:textId="77777777" w:rsidTr="00C71029">
        <w:trPr>
          <w:trHeight w:val="288"/>
        </w:trPr>
        <w:tc>
          <w:tcPr>
            <w:tcW w:w="5000" w:type="pct"/>
            <w:gridSpan w:val="3"/>
            <w:shd w:val="clear" w:color="auto" w:fill="C00000"/>
            <w:vAlign w:val="center"/>
          </w:tcPr>
          <w:p w14:paraId="50173DFA" w14:textId="77777777" w:rsidR="00DC72BB" w:rsidRPr="00960FD7" w:rsidRDefault="00DC72BB" w:rsidP="00C71029">
            <w:pPr>
              <w:jc w:val="center"/>
              <w:rPr>
                <w:rFonts w:asciiTheme="majorHAnsi" w:hAnsiTheme="majorHAnsi"/>
                <w:sz w:val="16"/>
                <w:szCs w:val="16"/>
              </w:rPr>
            </w:pPr>
            <w:r w:rsidRPr="00FD27B9">
              <w:rPr>
                <w:rFonts w:asciiTheme="majorHAnsi" w:hAnsiTheme="majorHAnsi"/>
                <w:b/>
                <w:sz w:val="18"/>
                <w:szCs w:val="18"/>
              </w:rPr>
              <w:t>*</w:t>
            </w:r>
            <w:r>
              <w:rPr>
                <w:rFonts w:asciiTheme="majorHAnsi" w:hAnsiTheme="majorHAnsi"/>
                <w:b/>
                <w:sz w:val="16"/>
                <w:szCs w:val="16"/>
              </w:rPr>
              <w:t xml:space="preserve"> </w:t>
            </w:r>
            <w:r w:rsidRPr="008A04FA">
              <w:rPr>
                <w:rFonts w:asciiTheme="majorHAnsi" w:hAnsiTheme="majorHAnsi"/>
                <w:b/>
                <w:sz w:val="16"/>
                <w:szCs w:val="16"/>
              </w:rPr>
              <w:t>Course prerequisites change regularly. Students are responsible for consulting advisors and the class schedule in the student portal for prerequisite information.</w:t>
            </w:r>
            <w:r>
              <w:rPr>
                <w:rFonts w:asciiTheme="majorHAnsi" w:hAnsiTheme="majorHAnsi"/>
                <w:sz w:val="16"/>
                <w:szCs w:val="16"/>
              </w:rPr>
              <w:t xml:space="preserve"> </w:t>
            </w:r>
            <w:r w:rsidRPr="00FD27B9">
              <w:rPr>
                <w:rFonts w:asciiTheme="majorHAnsi" w:hAnsiTheme="majorHAnsi"/>
                <w:b/>
                <w:sz w:val="18"/>
                <w:szCs w:val="18"/>
              </w:rPr>
              <w:t>*</w:t>
            </w:r>
          </w:p>
        </w:tc>
      </w:tr>
      <w:tr w:rsidR="001F3D01" w14:paraId="6BDDD4FE" w14:textId="77777777" w:rsidTr="008D69E9">
        <w:trPr>
          <w:trHeight w:val="173"/>
        </w:trPr>
        <w:tc>
          <w:tcPr>
            <w:tcW w:w="2500" w:type="pct"/>
            <w:vAlign w:val="center"/>
          </w:tcPr>
          <w:p w14:paraId="713F1379" w14:textId="77777777" w:rsidR="001F3D01" w:rsidRPr="004F524C" w:rsidRDefault="001F3D01" w:rsidP="000C7EC0">
            <w:pPr>
              <w:rPr>
                <w:rFonts w:asciiTheme="majorHAnsi" w:hAnsiTheme="majorHAnsi"/>
                <w:b/>
                <w:sz w:val="18"/>
                <w:szCs w:val="18"/>
              </w:rPr>
            </w:pPr>
            <w:r w:rsidRPr="004F524C">
              <w:rPr>
                <w:rFonts w:asciiTheme="majorHAnsi" w:hAnsiTheme="majorHAnsi"/>
                <w:b/>
                <w:sz w:val="18"/>
                <w:szCs w:val="18"/>
              </w:rPr>
              <w:t>Required Courses</w:t>
            </w:r>
          </w:p>
        </w:tc>
        <w:tc>
          <w:tcPr>
            <w:tcW w:w="336" w:type="pct"/>
            <w:vAlign w:val="center"/>
          </w:tcPr>
          <w:p w14:paraId="1BDB0245" w14:textId="77777777" w:rsidR="001F3D01" w:rsidRPr="004F524C" w:rsidRDefault="00F348EA" w:rsidP="00BE4EB9">
            <w:pPr>
              <w:jc w:val="center"/>
              <w:rPr>
                <w:rFonts w:asciiTheme="majorHAnsi" w:hAnsiTheme="majorHAnsi"/>
                <w:b/>
                <w:sz w:val="18"/>
                <w:szCs w:val="18"/>
              </w:rPr>
            </w:pPr>
            <w:r>
              <w:rPr>
                <w:rFonts w:asciiTheme="majorHAnsi" w:hAnsiTheme="majorHAnsi"/>
                <w:b/>
                <w:sz w:val="18"/>
                <w:szCs w:val="18"/>
              </w:rPr>
              <w:t>42</w:t>
            </w:r>
          </w:p>
        </w:tc>
        <w:tc>
          <w:tcPr>
            <w:tcW w:w="2164" w:type="pct"/>
            <w:vAlign w:val="center"/>
          </w:tcPr>
          <w:p w14:paraId="3BF2C78A" w14:textId="77777777" w:rsidR="001F3D01" w:rsidRPr="004F524C" w:rsidRDefault="001F3D01" w:rsidP="000C7EC0">
            <w:pPr>
              <w:rPr>
                <w:rFonts w:asciiTheme="majorHAnsi" w:hAnsiTheme="majorHAnsi"/>
                <w:b/>
                <w:i/>
                <w:sz w:val="16"/>
                <w:szCs w:val="16"/>
              </w:rPr>
            </w:pPr>
          </w:p>
        </w:tc>
      </w:tr>
      <w:tr w:rsidR="00332B6B" w14:paraId="452CDBD6" w14:textId="77777777" w:rsidTr="008D69E9">
        <w:trPr>
          <w:trHeight w:val="173"/>
        </w:trPr>
        <w:tc>
          <w:tcPr>
            <w:tcW w:w="2500" w:type="pct"/>
            <w:tcMar>
              <w:left w:w="216" w:type="dxa"/>
              <w:right w:w="115" w:type="dxa"/>
            </w:tcMar>
            <w:vAlign w:val="center"/>
          </w:tcPr>
          <w:p w14:paraId="384108A3" w14:textId="77777777" w:rsidR="00332B6B" w:rsidRDefault="00332B6B" w:rsidP="00332B6B">
            <w:pPr>
              <w:rPr>
                <w:rFonts w:asciiTheme="majorHAnsi" w:hAnsiTheme="majorHAnsi"/>
                <w:b/>
                <w:sz w:val="18"/>
                <w:szCs w:val="18"/>
              </w:rPr>
            </w:pPr>
            <w:r>
              <w:rPr>
                <w:rFonts w:asciiTheme="majorHAnsi" w:hAnsiTheme="majorHAnsi"/>
                <w:sz w:val="16"/>
                <w:szCs w:val="16"/>
              </w:rPr>
              <w:t>MATH1401 Calculus I</w:t>
            </w:r>
          </w:p>
        </w:tc>
        <w:tc>
          <w:tcPr>
            <w:tcW w:w="336" w:type="pct"/>
            <w:vAlign w:val="center"/>
          </w:tcPr>
          <w:p w14:paraId="31F53280" w14:textId="77777777" w:rsidR="00332B6B" w:rsidRPr="00BE4EB9" w:rsidRDefault="00332B6B" w:rsidP="00332B6B">
            <w:pPr>
              <w:jc w:val="center"/>
              <w:rPr>
                <w:rFonts w:asciiTheme="majorHAnsi" w:hAnsiTheme="majorHAnsi"/>
                <w:sz w:val="16"/>
                <w:szCs w:val="16"/>
              </w:rPr>
            </w:pPr>
            <w:r w:rsidRPr="00BE4EB9">
              <w:rPr>
                <w:rFonts w:asciiTheme="majorHAnsi" w:hAnsiTheme="majorHAnsi"/>
                <w:sz w:val="16"/>
                <w:szCs w:val="16"/>
              </w:rPr>
              <w:t>4</w:t>
            </w:r>
          </w:p>
        </w:tc>
        <w:tc>
          <w:tcPr>
            <w:tcW w:w="2164" w:type="pct"/>
            <w:vAlign w:val="center"/>
          </w:tcPr>
          <w:p w14:paraId="269F37D0" w14:textId="021C33FE" w:rsidR="00332B6B" w:rsidRDefault="00DC72BB" w:rsidP="00332B6B">
            <w:pPr>
              <w:rPr>
                <w:rFonts w:asciiTheme="majorHAnsi" w:hAnsiTheme="majorHAnsi"/>
                <w:i/>
                <w:sz w:val="16"/>
                <w:szCs w:val="16"/>
              </w:rPr>
            </w:pPr>
            <w:r>
              <w:rPr>
                <w:rFonts w:asciiTheme="majorHAnsi" w:hAnsiTheme="majorHAnsi"/>
                <w:b/>
                <w:sz w:val="16"/>
                <w:szCs w:val="16"/>
              </w:rPr>
              <w:t>*</w:t>
            </w:r>
            <w:r w:rsidR="00332B6B">
              <w:rPr>
                <w:rFonts w:asciiTheme="majorHAnsi" w:hAnsiTheme="majorHAnsi"/>
                <w:i/>
                <w:sz w:val="16"/>
                <w:szCs w:val="16"/>
              </w:rPr>
              <w:t xml:space="preserve">Prerequisite: Placement </w:t>
            </w:r>
          </w:p>
        </w:tc>
      </w:tr>
      <w:tr w:rsidR="00332B6B" w14:paraId="7B0087B7" w14:textId="77777777" w:rsidTr="008D69E9">
        <w:trPr>
          <w:trHeight w:val="173"/>
        </w:trPr>
        <w:tc>
          <w:tcPr>
            <w:tcW w:w="2500" w:type="pct"/>
            <w:tcMar>
              <w:left w:w="216" w:type="dxa"/>
              <w:right w:w="115" w:type="dxa"/>
            </w:tcMar>
            <w:vAlign w:val="center"/>
          </w:tcPr>
          <w:p w14:paraId="64FA8033" w14:textId="77777777" w:rsidR="00332B6B" w:rsidRPr="007E641D" w:rsidRDefault="00332B6B" w:rsidP="00332B6B">
            <w:pPr>
              <w:rPr>
                <w:rFonts w:asciiTheme="majorHAnsi" w:hAnsiTheme="majorHAnsi"/>
                <w:sz w:val="18"/>
                <w:szCs w:val="18"/>
              </w:rPr>
            </w:pPr>
            <w:r>
              <w:rPr>
                <w:rFonts w:asciiTheme="majorHAnsi" w:hAnsiTheme="majorHAnsi"/>
                <w:sz w:val="16"/>
                <w:szCs w:val="16"/>
              </w:rPr>
              <w:t>MATH2411 Calculus II</w:t>
            </w:r>
          </w:p>
        </w:tc>
        <w:tc>
          <w:tcPr>
            <w:tcW w:w="336" w:type="pct"/>
            <w:vAlign w:val="center"/>
          </w:tcPr>
          <w:p w14:paraId="79150E19" w14:textId="77777777" w:rsidR="00332B6B" w:rsidRPr="00BE4EB9" w:rsidRDefault="00332B6B" w:rsidP="00332B6B">
            <w:pPr>
              <w:jc w:val="center"/>
              <w:rPr>
                <w:rFonts w:asciiTheme="majorHAnsi" w:hAnsiTheme="majorHAnsi"/>
                <w:sz w:val="16"/>
                <w:szCs w:val="16"/>
              </w:rPr>
            </w:pPr>
            <w:r w:rsidRPr="00BE4EB9">
              <w:rPr>
                <w:rFonts w:asciiTheme="majorHAnsi" w:hAnsiTheme="majorHAnsi"/>
                <w:sz w:val="16"/>
                <w:szCs w:val="16"/>
              </w:rPr>
              <w:t>4</w:t>
            </w:r>
          </w:p>
        </w:tc>
        <w:tc>
          <w:tcPr>
            <w:tcW w:w="2164" w:type="pct"/>
            <w:vAlign w:val="center"/>
          </w:tcPr>
          <w:p w14:paraId="37CAD2AA" w14:textId="0BFE5D70" w:rsidR="00332B6B" w:rsidRDefault="00DC72BB" w:rsidP="00332B6B">
            <w:pPr>
              <w:rPr>
                <w:rFonts w:asciiTheme="majorHAnsi" w:hAnsiTheme="majorHAnsi"/>
                <w:i/>
                <w:sz w:val="16"/>
                <w:szCs w:val="16"/>
              </w:rPr>
            </w:pPr>
            <w:r>
              <w:rPr>
                <w:rFonts w:asciiTheme="majorHAnsi" w:hAnsiTheme="majorHAnsi"/>
                <w:b/>
                <w:sz w:val="16"/>
                <w:szCs w:val="16"/>
              </w:rPr>
              <w:t>*</w:t>
            </w:r>
            <w:r w:rsidR="00332B6B">
              <w:rPr>
                <w:rFonts w:asciiTheme="majorHAnsi" w:hAnsiTheme="majorHAnsi"/>
                <w:i/>
                <w:sz w:val="16"/>
                <w:szCs w:val="16"/>
              </w:rPr>
              <w:t xml:space="preserve">Prerequisite: </w:t>
            </w:r>
            <w:r w:rsidR="009E0A2D">
              <w:rPr>
                <w:rFonts w:asciiTheme="majorHAnsi" w:hAnsiTheme="majorHAnsi"/>
                <w:i/>
                <w:sz w:val="16"/>
                <w:szCs w:val="16"/>
              </w:rPr>
              <w:t xml:space="preserve">C- or better in </w:t>
            </w:r>
            <w:r w:rsidR="00332B6B">
              <w:rPr>
                <w:rFonts w:asciiTheme="majorHAnsi" w:hAnsiTheme="majorHAnsi"/>
                <w:i/>
                <w:sz w:val="16"/>
                <w:szCs w:val="16"/>
              </w:rPr>
              <w:t>MATH1401</w:t>
            </w:r>
          </w:p>
        </w:tc>
      </w:tr>
      <w:tr w:rsidR="00770357" w14:paraId="6FF4B3A4" w14:textId="77777777" w:rsidTr="008D69E9">
        <w:trPr>
          <w:trHeight w:val="173"/>
        </w:trPr>
        <w:tc>
          <w:tcPr>
            <w:tcW w:w="2500" w:type="pct"/>
            <w:tcMar>
              <w:left w:w="216" w:type="dxa"/>
              <w:right w:w="115" w:type="dxa"/>
            </w:tcMar>
            <w:vAlign w:val="center"/>
          </w:tcPr>
          <w:p w14:paraId="5E636E04" w14:textId="77777777" w:rsidR="00770357" w:rsidRDefault="00332B6B" w:rsidP="00F6366A">
            <w:pPr>
              <w:rPr>
                <w:rFonts w:asciiTheme="majorHAnsi" w:hAnsiTheme="majorHAnsi"/>
                <w:sz w:val="16"/>
                <w:szCs w:val="16"/>
              </w:rPr>
            </w:pPr>
            <w:r>
              <w:rPr>
                <w:rFonts w:asciiTheme="majorHAnsi" w:hAnsiTheme="majorHAnsi"/>
                <w:sz w:val="16"/>
                <w:szCs w:val="16"/>
              </w:rPr>
              <w:t>MATH2421 Calculus III</w:t>
            </w:r>
          </w:p>
        </w:tc>
        <w:tc>
          <w:tcPr>
            <w:tcW w:w="336" w:type="pct"/>
            <w:vAlign w:val="center"/>
          </w:tcPr>
          <w:p w14:paraId="27807715" w14:textId="77777777" w:rsidR="00770357" w:rsidRPr="00BE4EB9" w:rsidRDefault="00332B6B" w:rsidP="00F6366A">
            <w:pPr>
              <w:jc w:val="center"/>
              <w:rPr>
                <w:rFonts w:asciiTheme="majorHAnsi" w:hAnsiTheme="majorHAnsi"/>
                <w:sz w:val="16"/>
                <w:szCs w:val="16"/>
              </w:rPr>
            </w:pPr>
            <w:r w:rsidRPr="00BE4EB9">
              <w:rPr>
                <w:rFonts w:asciiTheme="majorHAnsi" w:hAnsiTheme="majorHAnsi"/>
                <w:sz w:val="16"/>
                <w:szCs w:val="16"/>
              </w:rPr>
              <w:t>4</w:t>
            </w:r>
          </w:p>
        </w:tc>
        <w:tc>
          <w:tcPr>
            <w:tcW w:w="2164" w:type="pct"/>
            <w:vAlign w:val="center"/>
          </w:tcPr>
          <w:p w14:paraId="06651C20" w14:textId="38534204" w:rsidR="00770357" w:rsidRPr="00932086" w:rsidRDefault="00DC72BB" w:rsidP="00932086">
            <w:pPr>
              <w:rPr>
                <w:rFonts w:asciiTheme="majorHAnsi" w:hAnsiTheme="majorHAnsi"/>
                <w:i/>
                <w:sz w:val="16"/>
                <w:szCs w:val="16"/>
              </w:rPr>
            </w:pPr>
            <w:r>
              <w:rPr>
                <w:rFonts w:asciiTheme="majorHAnsi" w:hAnsiTheme="majorHAnsi"/>
                <w:b/>
                <w:sz w:val="16"/>
                <w:szCs w:val="16"/>
              </w:rPr>
              <w:t>*</w:t>
            </w:r>
            <w:r w:rsidR="00332B6B">
              <w:rPr>
                <w:rFonts w:asciiTheme="majorHAnsi" w:hAnsiTheme="majorHAnsi"/>
                <w:i/>
                <w:sz w:val="16"/>
                <w:szCs w:val="16"/>
              </w:rPr>
              <w:t>Prere</w:t>
            </w:r>
            <w:r w:rsidR="009E0A2D">
              <w:rPr>
                <w:rFonts w:asciiTheme="majorHAnsi" w:hAnsiTheme="majorHAnsi"/>
                <w:i/>
                <w:sz w:val="16"/>
                <w:szCs w:val="16"/>
              </w:rPr>
              <w:t>quisite: C- or better in MATH2411</w:t>
            </w:r>
          </w:p>
        </w:tc>
      </w:tr>
      <w:tr w:rsidR="00F6366A" w14:paraId="4BCB5CFD" w14:textId="77777777" w:rsidTr="008D69E9">
        <w:trPr>
          <w:trHeight w:val="173"/>
        </w:trPr>
        <w:tc>
          <w:tcPr>
            <w:tcW w:w="2500" w:type="pct"/>
            <w:tcMar>
              <w:left w:w="216" w:type="dxa"/>
              <w:right w:w="115" w:type="dxa"/>
            </w:tcMar>
            <w:vAlign w:val="center"/>
          </w:tcPr>
          <w:p w14:paraId="199C8760" w14:textId="77777777" w:rsidR="00F6366A" w:rsidRDefault="00332B6B" w:rsidP="00F6366A">
            <w:pPr>
              <w:rPr>
                <w:rFonts w:asciiTheme="majorHAnsi" w:hAnsiTheme="majorHAnsi"/>
                <w:sz w:val="16"/>
                <w:szCs w:val="16"/>
              </w:rPr>
            </w:pPr>
            <w:r>
              <w:rPr>
                <w:rFonts w:asciiTheme="majorHAnsi" w:hAnsiTheme="majorHAnsi"/>
                <w:sz w:val="16"/>
                <w:szCs w:val="16"/>
              </w:rPr>
              <w:t>MATH3000 Introduction to Abstract Mathematics</w:t>
            </w:r>
          </w:p>
        </w:tc>
        <w:tc>
          <w:tcPr>
            <w:tcW w:w="336" w:type="pct"/>
            <w:vAlign w:val="center"/>
          </w:tcPr>
          <w:p w14:paraId="25023DD3" w14:textId="77777777" w:rsidR="00F6366A" w:rsidRPr="00BE4EB9" w:rsidRDefault="00332B6B" w:rsidP="00F6366A">
            <w:pPr>
              <w:jc w:val="center"/>
              <w:rPr>
                <w:rFonts w:asciiTheme="majorHAnsi" w:hAnsiTheme="majorHAnsi"/>
                <w:sz w:val="16"/>
                <w:szCs w:val="16"/>
              </w:rPr>
            </w:pPr>
            <w:r w:rsidRPr="00BE4EB9">
              <w:rPr>
                <w:rFonts w:asciiTheme="majorHAnsi" w:hAnsiTheme="majorHAnsi"/>
                <w:sz w:val="16"/>
                <w:szCs w:val="16"/>
              </w:rPr>
              <w:t>3</w:t>
            </w:r>
          </w:p>
        </w:tc>
        <w:tc>
          <w:tcPr>
            <w:tcW w:w="2164" w:type="pct"/>
            <w:vAlign w:val="center"/>
          </w:tcPr>
          <w:p w14:paraId="620A9A39" w14:textId="6D18735C" w:rsidR="00932086" w:rsidRDefault="00DC72BB" w:rsidP="009E0A2D">
            <w:pPr>
              <w:rPr>
                <w:rFonts w:asciiTheme="majorHAnsi" w:hAnsiTheme="majorHAnsi"/>
                <w:i/>
                <w:sz w:val="16"/>
                <w:szCs w:val="16"/>
              </w:rPr>
            </w:pPr>
            <w:r>
              <w:rPr>
                <w:rFonts w:asciiTheme="majorHAnsi" w:hAnsiTheme="majorHAnsi"/>
                <w:b/>
                <w:sz w:val="16"/>
                <w:szCs w:val="16"/>
              </w:rPr>
              <w:t>*</w:t>
            </w:r>
            <w:r w:rsidR="009E0A2D">
              <w:rPr>
                <w:rFonts w:asciiTheme="majorHAnsi" w:hAnsiTheme="majorHAnsi"/>
                <w:i/>
                <w:sz w:val="16"/>
                <w:szCs w:val="16"/>
              </w:rPr>
              <w:t>Co</w:t>
            </w:r>
            <w:r w:rsidR="00332B6B">
              <w:rPr>
                <w:rFonts w:asciiTheme="majorHAnsi" w:hAnsiTheme="majorHAnsi"/>
                <w:i/>
                <w:sz w:val="16"/>
                <w:szCs w:val="16"/>
              </w:rPr>
              <w:t>requisite:</w:t>
            </w:r>
            <w:r w:rsidR="009E0A2D">
              <w:t xml:space="preserve"> </w:t>
            </w:r>
            <w:r w:rsidR="009E0A2D">
              <w:rPr>
                <w:rFonts w:asciiTheme="majorHAnsi" w:hAnsiTheme="majorHAnsi"/>
                <w:i/>
                <w:sz w:val="16"/>
                <w:szCs w:val="16"/>
              </w:rPr>
              <w:t>MATH</w:t>
            </w:r>
            <w:r w:rsidR="009E0A2D" w:rsidRPr="009E0A2D">
              <w:rPr>
                <w:rFonts w:asciiTheme="majorHAnsi" w:hAnsiTheme="majorHAnsi"/>
                <w:i/>
                <w:sz w:val="16"/>
                <w:szCs w:val="16"/>
              </w:rPr>
              <w:t>2421 or MATH3191</w:t>
            </w:r>
          </w:p>
        </w:tc>
      </w:tr>
      <w:tr w:rsidR="00F6366A" w14:paraId="42B0A4BA" w14:textId="77777777" w:rsidTr="008D69E9">
        <w:trPr>
          <w:trHeight w:val="173"/>
        </w:trPr>
        <w:tc>
          <w:tcPr>
            <w:tcW w:w="2500" w:type="pct"/>
            <w:tcMar>
              <w:left w:w="216" w:type="dxa"/>
              <w:right w:w="115" w:type="dxa"/>
            </w:tcMar>
            <w:vAlign w:val="center"/>
          </w:tcPr>
          <w:p w14:paraId="53BB3F69" w14:textId="77777777" w:rsidR="00F6366A" w:rsidRPr="00D10C1F" w:rsidRDefault="00332B6B" w:rsidP="005E421A">
            <w:pPr>
              <w:rPr>
                <w:rFonts w:asciiTheme="majorHAnsi" w:hAnsiTheme="majorHAnsi"/>
                <w:b/>
                <w:i/>
                <w:sz w:val="16"/>
                <w:szCs w:val="16"/>
              </w:rPr>
            </w:pPr>
            <w:r>
              <w:rPr>
                <w:rFonts w:asciiTheme="majorHAnsi" w:hAnsiTheme="majorHAnsi"/>
                <w:sz w:val="16"/>
                <w:szCs w:val="16"/>
              </w:rPr>
              <w:t>MATH3191 Applied Linear Algebra</w:t>
            </w:r>
          </w:p>
        </w:tc>
        <w:tc>
          <w:tcPr>
            <w:tcW w:w="336" w:type="pct"/>
            <w:vAlign w:val="center"/>
          </w:tcPr>
          <w:p w14:paraId="517C6F64" w14:textId="77777777" w:rsidR="00F6366A" w:rsidRDefault="00332B6B" w:rsidP="00F6366A">
            <w:pPr>
              <w:jc w:val="center"/>
              <w:rPr>
                <w:rFonts w:asciiTheme="majorHAnsi" w:hAnsiTheme="majorHAnsi"/>
                <w:sz w:val="16"/>
                <w:szCs w:val="16"/>
              </w:rPr>
            </w:pPr>
            <w:r>
              <w:rPr>
                <w:rFonts w:asciiTheme="majorHAnsi" w:hAnsiTheme="majorHAnsi"/>
                <w:sz w:val="16"/>
                <w:szCs w:val="16"/>
              </w:rPr>
              <w:t>3</w:t>
            </w:r>
          </w:p>
        </w:tc>
        <w:tc>
          <w:tcPr>
            <w:tcW w:w="2164" w:type="pct"/>
            <w:vAlign w:val="center"/>
          </w:tcPr>
          <w:p w14:paraId="2DCA3DC6" w14:textId="5E0E7D71" w:rsidR="00932086" w:rsidRDefault="00DC72BB" w:rsidP="00F6366A">
            <w:pPr>
              <w:rPr>
                <w:rFonts w:asciiTheme="majorHAnsi" w:hAnsiTheme="majorHAnsi"/>
                <w:i/>
                <w:sz w:val="16"/>
                <w:szCs w:val="16"/>
              </w:rPr>
            </w:pPr>
            <w:r>
              <w:rPr>
                <w:rFonts w:asciiTheme="majorHAnsi" w:hAnsiTheme="majorHAnsi"/>
                <w:b/>
                <w:sz w:val="16"/>
                <w:szCs w:val="16"/>
              </w:rPr>
              <w:t>*</w:t>
            </w:r>
            <w:r w:rsidR="00332B6B">
              <w:rPr>
                <w:rFonts w:asciiTheme="majorHAnsi" w:hAnsiTheme="majorHAnsi"/>
                <w:i/>
                <w:sz w:val="16"/>
                <w:szCs w:val="16"/>
              </w:rPr>
              <w:t>Prerequisite:</w:t>
            </w:r>
            <w:r w:rsidR="009E0A2D">
              <w:rPr>
                <w:rFonts w:asciiTheme="majorHAnsi" w:hAnsiTheme="majorHAnsi"/>
                <w:i/>
                <w:sz w:val="16"/>
                <w:szCs w:val="16"/>
              </w:rPr>
              <w:t xml:space="preserve"> B- or better in MATH</w:t>
            </w:r>
            <w:r w:rsidR="009E0A2D" w:rsidRPr="009E0A2D">
              <w:rPr>
                <w:rFonts w:asciiTheme="majorHAnsi" w:hAnsiTheme="majorHAnsi"/>
                <w:i/>
                <w:sz w:val="16"/>
                <w:szCs w:val="16"/>
              </w:rPr>
              <w:t>2411</w:t>
            </w:r>
            <w:r w:rsidR="009E0A2D">
              <w:rPr>
                <w:rFonts w:asciiTheme="majorHAnsi" w:hAnsiTheme="majorHAnsi"/>
                <w:i/>
                <w:sz w:val="16"/>
                <w:szCs w:val="16"/>
              </w:rPr>
              <w:t xml:space="preserve"> (recommended)</w:t>
            </w:r>
          </w:p>
        </w:tc>
      </w:tr>
      <w:tr w:rsidR="00F6366A" w14:paraId="63D38515" w14:textId="77777777" w:rsidTr="008D69E9">
        <w:trPr>
          <w:trHeight w:val="173"/>
        </w:trPr>
        <w:tc>
          <w:tcPr>
            <w:tcW w:w="2500" w:type="pct"/>
            <w:tcMar>
              <w:left w:w="216" w:type="dxa"/>
              <w:right w:w="115" w:type="dxa"/>
            </w:tcMar>
            <w:vAlign w:val="center"/>
          </w:tcPr>
          <w:p w14:paraId="0DAC5E92" w14:textId="77777777" w:rsidR="00F6366A" w:rsidRPr="004F524C" w:rsidRDefault="00332B6B" w:rsidP="00770357">
            <w:pPr>
              <w:rPr>
                <w:rFonts w:asciiTheme="majorHAnsi" w:hAnsiTheme="majorHAnsi"/>
                <w:sz w:val="16"/>
                <w:szCs w:val="16"/>
              </w:rPr>
            </w:pPr>
            <w:r>
              <w:rPr>
                <w:rFonts w:asciiTheme="majorHAnsi" w:hAnsiTheme="majorHAnsi"/>
                <w:sz w:val="16"/>
                <w:szCs w:val="16"/>
              </w:rPr>
              <w:t>MATH4310 Introduction to Real Analysis</w:t>
            </w:r>
          </w:p>
        </w:tc>
        <w:tc>
          <w:tcPr>
            <w:tcW w:w="336" w:type="pct"/>
            <w:vAlign w:val="center"/>
          </w:tcPr>
          <w:p w14:paraId="28B4C934" w14:textId="77777777" w:rsidR="00F6366A" w:rsidRPr="004F524C" w:rsidRDefault="00332B6B" w:rsidP="00F6366A">
            <w:pPr>
              <w:jc w:val="center"/>
              <w:rPr>
                <w:rFonts w:asciiTheme="majorHAnsi" w:hAnsiTheme="majorHAnsi"/>
                <w:sz w:val="16"/>
                <w:szCs w:val="16"/>
              </w:rPr>
            </w:pPr>
            <w:r>
              <w:rPr>
                <w:rFonts w:asciiTheme="majorHAnsi" w:hAnsiTheme="majorHAnsi"/>
                <w:sz w:val="16"/>
                <w:szCs w:val="16"/>
              </w:rPr>
              <w:t>3</w:t>
            </w:r>
          </w:p>
        </w:tc>
        <w:tc>
          <w:tcPr>
            <w:tcW w:w="2164" w:type="pct"/>
            <w:vAlign w:val="center"/>
          </w:tcPr>
          <w:p w14:paraId="3A979247" w14:textId="6CEF3CFA" w:rsidR="00932086" w:rsidRPr="00FD1263" w:rsidRDefault="00DC72BB" w:rsidP="005E421A">
            <w:pPr>
              <w:rPr>
                <w:rFonts w:asciiTheme="majorHAnsi" w:hAnsiTheme="majorHAnsi"/>
                <w:i/>
                <w:sz w:val="16"/>
                <w:szCs w:val="16"/>
              </w:rPr>
            </w:pPr>
            <w:r>
              <w:rPr>
                <w:rFonts w:asciiTheme="majorHAnsi" w:hAnsiTheme="majorHAnsi"/>
                <w:b/>
                <w:sz w:val="16"/>
                <w:szCs w:val="16"/>
              </w:rPr>
              <w:t>*</w:t>
            </w:r>
            <w:r w:rsidR="00332B6B">
              <w:rPr>
                <w:rFonts w:asciiTheme="majorHAnsi" w:hAnsiTheme="majorHAnsi"/>
                <w:i/>
                <w:sz w:val="16"/>
                <w:szCs w:val="16"/>
              </w:rPr>
              <w:t>Prerequisite:</w:t>
            </w:r>
            <w:r w:rsidR="009E0A2D">
              <w:rPr>
                <w:rFonts w:asciiTheme="majorHAnsi" w:hAnsiTheme="majorHAnsi"/>
                <w:i/>
                <w:sz w:val="16"/>
                <w:szCs w:val="16"/>
              </w:rPr>
              <w:t xml:space="preserve"> C- or better in MATH</w:t>
            </w:r>
            <w:r w:rsidR="009E0A2D" w:rsidRPr="009E0A2D">
              <w:rPr>
                <w:rFonts w:asciiTheme="majorHAnsi" w:hAnsiTheme="majorHAnsi"/>
                <w:i/>
                <w:sz w:val="16"/>
                <w:szCs w:val="16"/>
              </w:rPr>
              <w:t xml:space="preserve">2421 and </w:t>
            </w:r>
            <w:r w:rsidR="009E0A2D">
              <w:rPr>
                <w:rFonts w:asciiTheme="majorHAnsi" w:hAnsiTheme="majorHAnsi"/>
                <w:i/>
                <w:sz w:val="16"/>
                <w:szCs w:val="16"/>
              </w:rPr>
              <w:t>MATH</w:t>
            </w:r>
            <w:r w:rsidR="009E0A2D" w:rsidRPr="009E0A2D">
              <w:rPr>
                <w:rFonts w:asciiTheme="majorHAnsi" w:hAnsiTheme="majorHAnsi"/>
                <w:i/>
                <w:sz w:val="16"/>
                <w:szCs w:val="16"/>
              </w:rPr>
              <w:t>3000</w:t>
            </w:r>
          </w:p>
        </w:tc>
      </w:tr>
      <w:tr w:rsidR="00F348EA" w14:paraId="4F7B9D69" w14:textId="77777777" w:rsidTr="008D69E9">
        <w:trPr>
          <w:trHeight w:val="173"/>
        </w:trPr>
        <w:tc>
          <w:tcPr>
            <w:tcW w:w="2500" w:type="pct"/>
            <w:tcMar>
              <w:left w:w="216" w:type="dxa"/>
              <w:right w:w="115" w:type="dxa"/>
            </w:tcMar>
            <w:vAlign w:val="center"/>
          </w:tcPr>
          <w:p w14:paraId="44A567EC" w14:textId="77777777" w:rsidR="00F348EA" w:rsidRDefault="00F348EA" w:rsidP="00770357">
            <w:pPr>
              <w:rPr>
                <w:rFonts w:asciiTheme="majorHAnsi" w:hAnsiTheme="majorHAnsi"/>
                <w:sz w:val="16"/>
                <w:szCs w:val="16"/>
              </w:rPr>
            </w:pPr>
            <w:r>
              <w:rPr>
                <w:rFonts w:asciiTheme="majorHAnsi" w:hAnsiTheme="majorHAnsi"/>
                <w:sz w:val="16"/>
                <w:szCs w:val="16"/>
              </w:rPr>
              <w:t>MATH3200 Elementary Differential Equations</w:t>
            </w:r>
          </w:p>
        </w:tc>
        <w:tc>
          <w:tcPr>
            <w:tcW w:w="336" w:type="pct"/>
            <w:vAlign w:val="center"/>
          </w:tcPr>
          <w:p w14:paraId="189094CA" w14:textId="77777777" w:rsidR="00F348EA" w:rsidRDefault="00F348EA" w:rsidP="00F6366A">
            <w:pPr>
              <w:jc w:val="center"/>
              <w:rPr>
                <w:rFonts w:asciiTheme="majorHAnsi" w:hAnsiTheme="majorHAnsi"/>
                <w:sz w:val="16"/>
                <w:szCs w:val="16"/>
              </w:rPr>
            </w:pPr>
            <w:r>
              <w:rPr>
                <w:rFonts w:asciiTheme="majorHAnsi" w:hAnsiTheme="majorHAnsi"/>
                <w:sz w:val="16"/>
                <w:szCs w:val="16"/>
              </w:rPr>
              <w:t>3</w:t>
            </w:r>
          </w:p>
        </w:tc>
        <w:tc>
          <w:tcPr>
            <w:tcW w:w="2164" w:type="pct"/>
            <w:vAlign w:val="center"/>
          </w:tcPr>
          <w:p w14:paraId="7DA8CADE" w14:textId="3103365C" w:rsidR="00F348EA" w:rsidRDefault="00DC72BB" w:rsidP="005E421A">
            <w:pPr>
              <w:rPr>
                <w:rFonts w:asciiTheme="majorHAnsi" w:hAnsiTheme="majorHAnsi"/>
                <w:i/>
                <w:sz w:val="16"/>
                <w:szCs w:val="16"/>
              </w:rPr>
            </w:pPr>
            <w:r>
              <w:rPr>
                <w:rFonts w:asciiTheme="majorHAnsi" w:hAnsiTheme="majorHAnsi"/>
                <w:b/>
                <w:sz w:val="16"/>
                <w:szCs w:val="16"/>
              </w:rPr>
              <w:t>*</w:t>
            </w:r>
            <w:r w:rsidR="005E0A9B">
              <w:rPr>
                <w:rFonts w:asciiTheme="majorHAnsi" w:hAnsiTheme="majorHAnsi"/>
                <w:i/>
                <w:sz w:val="16"/>
                <w:szCs w:val="16"/>
              </w:rPr>
              <w:t>Prerequisite: B- or better in MATH</w:t>
            </w:r>
            <w:r w:rsidR="005E0A9B" w:rsidRPr="009E0A2D">
              <w:rPr>
                <w:rFonts w:asciiTheme="majorHAnsi" w:hAnsiTheme="majorHAnsi"/>
                <w:i/>
                <w:sz w:val="16"/>
                <w:szCs w:val="16"/>
              </w:rPr>
              <w:t>2411</w:t>
            </w:r>
            <w:r w:rsidR="005E0A9B">
              <w:rPr>
                <w:rFonts w:asciiTheme="majorHAnsi" w:hAnsiTheme="majorHAnsi"/>
                <w:i/>
                <w:sz w:val="16"/>
                <w:szCs w:val="16"/>
              </w:rPr>
              <w:t xml:space="preserve"> (recommended)</w:t>
            </w:r>
          </w:p>
        </w:tc>
      </w:tr>
      <w:tr w:rsidR="00F348EA" w14:paraId="3CCB8C63" w14:textId="77777777" w:rsidTr="008D69E9">
        <w:trPr>
          <w:trHeight w:val="173"/>
        </w:trPr>
        <w:tc>
          <w:tcPr>
            <w:tcW w:w="2500" w:type="pct"/>
            <w:tcMar>
              <w:left w:w="216" w:type="dxa"/>
              <w:right w:w="115" w:type="dxa"/>
            </w:tcMar>
            <w:vAlign w:val="center"/>
          </w:tcPr>
          <w:p w14:paraId="54529B3C" w14:textId="77777777" w:rsidR="00F348EA" w:rsidRDefault="00F348EA" w:rsidP="00770357">
            <w:pPr>
              <w:rPr>
                <w:rFonts w:asciiTheme="majorHAnsi" w:hAnsiTheme="majorHAnsi"/>
                <w:sz w:val="16"/>
                <w:szCs w:val="16"/>
              </w:rPr>
            </w:pPr>
            <w:r>
              <w:rPr>
                <w:rFonts w:asciiTheme="majorHAnsi" w:hAnsiTheme="majorHAnsi"/>
                <w:sz w:val="16"/>
                <w:szCs w:val="16"/>
              </w:rPr>
              <w:t>MATH4650 Numerical Analysis I</w:t>
            </w:r>
          </w:p>
        </w:tc>
        <w:tc>
          <w:tcPr>
            <w:tcW w:w="336" w:type="pct"/>
            <w:vAlign w:val="center"/>
          </w:tcPr>
          <w:p w14:paraId="001A41B0" w14:textId="77777777" w:rsidR="00F348EA" w:rsidRDefault="00F348EA" w:rsidP="00F6366A">
            <w:pPr>
              <w:jc w:val="center"/>
              <w:rPr>
                <w:rFonts w:asciiTheme="majorHAnsi" w:hAnsiTheme="majorHAnsi"/>
                <w:sz w:val="16"/>
                <w:szCs w:val="16"/>
              </w:rPr>
            </w:pPr>
            <w:r>
              <w:rPr>
                <w:rFonts w:asciiTheme="majorHAnsi" w:hAnsiTheme="majorHAnsi"/>
                <w:sz w:val="16"/>
                <w:szCs w:val="16"/>
              </w:rPr>
              <w:t>3</w:t>
            </w:r>
          </w:p>
        </w:tc>
        <w:tc>
          <w:tcPr>
            <w:tcW w:w="2164" w:type="pct"/>
            <w:vAlign w:val="center"/>
          </w:tcPr>
          <w:p w14:paraId="0A56BE34" w14:textId="634944DB" w:rsidR="00F348EA" w:rsidRDefault="00DC72BB" w:rsidP="005E421A">
            <w:pPr>
              <w:rPr>
                <w:rFonts w:asciiTheme="majorHAnsi" w:hAnsiTheme="majorHAnsi"/>
                <w:i/>
                <w:sz w:val="16"/>
                <w:szCs w:val="16"/>
              </w:rPr>
            </w:pPr>
            <w:r>
              <w:rPr>
                <w:rFonts w:asciiTheme="majorHAnsi" w:hAnsiTheme="majorHAnsi"/>
                <w:b/>
                <w:sz w:val="16"/>
                <w:szCs w:val="16"/>
              </w:rPr>
              <w:t>*</w:t>
            </w:r>
            <w:r w:rsidR="00F348EA">
              <w:rPr>
                <w:rFonts w:asciiTheme="majorHAnsi" w:hAnsiTheme="majorHAnsi"/>
                <w:i/>
                <w:sz w:val="16"/>
                <w:szCs w:val="16"/>
              </w:rPr>
              <w:t>Prerequisite: MATH2411</w:t>
            </w:r>
          </w:p>
        </w:tc>
      </w:tr>
      <w:tr w:rsidR="00770357" w14:paraId="742F6B1E" w14:textId="77777777" w:rsidTr="008D69E9">
        <w:trPr>
          <w:trHeight w:val="173"/>
        </w:trPr>
        <w:tc>
          <w:tcPr>
            <w:tcW w:w="2500" w:type="pct"/>
            <w:tcMar>
              <w:left w:w="216" w:type="dxa"/>
              <w:right w:w="115" w:type="dxa"/>
            </w:tcMar>
            <w:vAlign w:val="center"/>
          </w:tcPr>
          <w:p w14:paraId="67D57C5B" w14:textId="77777777" w:rsidR="00770357" w:rsidRDefault="00332B6B" w:rsidP="00770357">
            <w:pPr>
              <w:rPr>
                <w:rFonts w:asciiTheme="majorHAnsi" w:hAnsiTheme="majorHAnsi"/>
                <w:sz w:val="16"/>
                <w:szCs w:val="16"/>
              </w:rPr>
            </w:pPr>
            <w:r>
              <w:rPr>
                <w:rFonts w:asciiTheme="majorHAnsi" w:hAnsiTheme="majorHAnsi"/>
                <w:sz w:val="16"/>
                <w:szCs w:val="16"/>
              </w:rPr>
              <w:t>MATH4779 Math Clinic</w:t>
            </w:r>
          </w:p>
        </w:tc>
        <w:tc>
          <w:tcPr>
            <w:tcW w:w="336" w:type="pct"/>
            <w:vAlign w:val="center"/>
          </w:tcPr>
          <w:p w14:paraId="0410AE24" w14:textId="77777777" w:rsidR="00770357" w:rsidRDefault="00332B6B" w:rsidP="00770357">
            <w:pPr>
              <w:jc w:val="center"/>
              <w:rPr>
                <w:rFonts w:asciiTheme="majorHAnsi" w:hAnsiTheme="majorHAnsi"/>
                <w:sz w:val="16"/>
                <w:szCs w:val="16"/>
              </w:rPr>
            </w:pPr>
            <w:r>
              <w:rPr>
                <w:rFonts w:asciiTheme="majorHAnsi" w:hAnsiTheme="majorHAnsi"/>
                <w:sz w:val="16"/>
                <w:szCs w:val="16"/>
              </w:rPr>
              <w:t>3</w:t>
            </w:r>
          </w:p>
        </w:tc>
        <w:tc>
          <w:tcPr>
            <w:tcW w:w="2164" w:type="pct"/>
            <w:vAlign w:val="center"/>
          </w:tcPr>
          <w:p w14:paraId="0EF550F4" w14:textId="0CE372CF" w:rsidR="00770357" w:rsidRPr="0059267A" w:rsidRDefault="00DC72BB" w:rsidP="005843DF">
            <w:pPr>
              <w:rPr>
                <w:rFonts w:asciiTheme="majorHAnsi" w:hAnsiTheme="majorHAnsi"/>
                <w:i/>
                <w:sz w:val="16"/>
                <w:szCs w:val="16"/>
              </w:rPr>
            </w:pPr>
            <w:r>
              <w:rPr>
                <w:rFonts w:asciiTheme="majorHAnsi" w:hAnsiTheme="majorHAnsi"/>
                <w:b/>
                <w:sz w:val="16"/>
                <w:szCs w:val="16"/>
              </w:rPr>
              <w:t>*</w:t>
            </w:r>
            <w:r w:rsidR="00332B6B">
              <w:rPr>
                <w:rFonts w:asciiTheme="majorHAnsi" w:hAnsiTheme="majorHAnsi"/>
                <w:i/>
                <w:sz w:val="16"/>
                <w:szCs w:val="16"/>
              </w:rPr>
              <w:t>Prerequisite:</w:t>
            </w:r>
            <w:r w:rsidR="009E0A2D">
              <w:rPr>
                <w:rFonts w:asciiTheme="majorHAnsi" w:hAnsiTheme="majorHAnsi"/>
                <w:i/>
                <w:sz w:val="16"/>
                <w:szCs w:val="16"/>
              </w:rPr>
              <w:t xml:space="preserve"> Consult MATH Advisor</w:t>
            </w:r>
          </w:p>
        </w:tc>
      </w:tr>
      <w:tr w:rsidR="00AC3B8C" w14:paraId="49B8BD5D" w14:textId="77777777" w:rsidTr="008D69E9">
        <w:trPr>
          <w:trHeight w:val="173"/>
        </w:trPr>
        <w:tc>
          <w:tcPr>
            <w:tcW w:w="2500" w:type="pct"/>
            <w:tcMar>
              <w:left w:w="216" w:type="dxa"/>
              <w:right w:w="115" w:type="dxa"/>
            </w:tcMar>
            <w:vAlign w:val="center"/>
          </w:tcPr>
          <w:p w14:paraId="5A2D4CDE" w14:textId="77777777" w:rsidR="00AC3B8C" w:rsidRDefault="00AC3B8C" w:rsidP="00AC3B8C">
            <w:pPr>
              <w:rPr>
                <w:rFonts w:asciiTheme="majorHAnsi" w:hAnsiTheme="majorHAnsi"/>
                <w:sz w:val="16"/>
                <w:szCs w:val="16"/>
              </w:rPr>
            </w:pPr>
            <w:r>
              <w:rPr>
                <w:rFonts w:asciiTheme="majorHAnsi" w:hAnsiTheme="majorHAnsi"/>
                <w:sz w:val="16"/>
                <w:szCs w:val="16"/>
              </w:rPr>
              <w:t>MATH4810 Probability</w:t>
            </w:r>
          </w:p>
        </w:tc>
        <w:tc>
          <w:tcPr>
            <w:tcW w:w="336" w:type="pct"/>
            <w:vAlign w:val="center"/>
          </w:tcPr>
          <w:p w14:paraId="16EABAF1" w14:textId="77777777" w:rsidR="00AC3B8C" w:rsidRDefault="0021166E" w:rsidP="00770357">
            <w:pPr>
              <w:jc w:val="center"/>
              <w:rPr>
                <w:rFonts w:asciiTheme="majorHAnsi" w:hAnsiTheme="majorHAnsi"/>
                <w:sz w:val="16"/>
                <w:szCs w:val="16"/>
              </w:rPr>
            </w:pPr>
            <w:r>
              <w:rPr>
                <w:rFonts w:asciiTheme="majorHAnsi" w:hAnsiTheme="majorHAnsi"/>
                <w:sz w:val="16"/>
                <w:szCs w:val="16"/>
              </w:rPr>
              <w:t>3</w:t>
            </w:r>
          </w:p>
        </w:tc>
        <w:tc>
          <w:tcPr>
            <w:tcW w:w="2164" w:type="pct"/>
            <w:vAlign w:val="center"/>
          </w:tcPr>
          <w:p w14:paraId="46125E4E" w14:textId="0CB81C3C" w:rsidR="00AC3B8C" w:rsidRDefault="00DC72BB" w:rsidP="005843DF">
            <w:pPr>
              <w:rPr>
                <w:rFonts w:asciiTheme="majorHAnsi" w:hAnsiTheme="majorHAnsi"/>
                <w:i/>
                <w:sz w:val="16"/>
                <w:szCs w:val="16"/>
              </w:rPr>
            </w:pPr>
            <w:r>
              <w:rPr>
                <w:rFonts w:asciiTheme="majorHAnsi" w:hAnsiTheme="majorHAnsi"/>
                <w:b/>
                <w:sz w:val="16"/>
                <w:szCs w:val="16"/>
              </w:rPr>
              <w:t>*</w:t>
            </w:r>
            <w:r w:rsidR="0021166E">
              <w:rPr>
                <w:rFonts w:asciiTheme="majorHAnsi" w:hAnsiTheme="majorHAnsi"/>
                <w:i/>
                <w:sz w:val="16"/>
                <w:szCs w:val="16"/>
              </w:rPr>
              <w:t>Prerequisite: B- or better in MATH</w:t>
            </w:r>
            <w:r w:rsidR="0021166E" w:rsidRPr="0021166E">
              <w:rPr>
                <w:rFonts w:asciiTheme="majorHAnsi" w:hAnsiTheme="majorHAnsi"/>
                <w:i/>
                <w:sz w:val="16"/>
                <w:szCs w:val="16"/>
              </w:rPr>
              <w:t>3191</w:t>
            </w:r>
            <w:r w:rsidR="0021166E">
              <w:rPr>
                <w:rFonts w:asciiTheme="majorHAnsi" w:hAnsiTheme="majorHAnsi"/>
                <w:i/>
                <w:sz w:val="16"/>
                <w:szCs w:val="16"/>
              </w:rPr>
              <w:t xml:space="preserve"> (recommended)</w:t>
            </w:r>
          </w:p>
        </w:tc>
      </w:tr>
      <w:tr w:rsidR="00AC3B8C" w14:paraId="01B24F62" w14:textId="77777777" w:rsidTr="008D69E9">
        <w:trPr>
          <w:trHeight w:val="173"/>
        </w:trPr>
        <w:tc>
          <w:tcPr>
            <w:tcW w:w="2500" w:type="pct"/>
            <w:tcMar>
              <w:left w:w="216" w:type="dxa"/>
              <w:right w:w="115" w:type="dxa"/>
            </w:tcMar>
            <w:vAlign w:val="center"/>
          </w:tcPr>
          <w:p w14:paraId="4F456942" w14:textId="77777777" w:rsidR="00AC3B8C" w:rsidRDefault="00AC3B8C" w:rsidP="00AC3B8C">
            <w:pPr>
              <w:rPr>
                <w:rFonts w:asciiTheme="majorHAnsi" w:hAnsiTheme="majorHAnsi"/>
                <w:sz w:val="16"/>
                <w:szCs w:val="16"/>
              </w:rPr>
            </w:pPr>
            <w:r>
              <w:rPr>
                <w:rFonts w:asciiTheme="majorHAnsi" w:hAnsiTheme="majorHAnsi"/>
                <w:sz w:val="16"/>
                <w:szCs w:val="16"/>
              </w:rPr>
              <w:t>MATH4820 Introduction to Mathematical Statistics</w:t>
            </w:r>
          </w:p>
        </w:tc>
        <w:tc>
          <w:tcPr>
            <w:tcW w:w="336" w:type="pct"/>
            <w:vAlign w:val="center"/>
          </w:tcPr>
          <w:p w14:paraId="34E3E5F7" w14:textId="77777777" w:rsidR="00AC3B8C" w:rsidRDefault="0021166E" w:rsidP="00770357">
            <w:pPr>
              <w:jc w:val="center"/>
              <w:rPr>
                <w:rFonts w:asciiTheme="majorHAnsi" w:hAnsiTheme="majorHAnsi"/>
                <w:sz w:val="16"/>
                <w:szCs w:val="16"/>
              </w:rPr>
            </w:pPr>
            <w:r>
              <w:rPr>
                <w:rFonts w:asciiTheme="majorHAnsi" w:hAnsiTheme="majorHAnsi"/>
                <w:sz w:val="16"/>
                <w:szCs w:val="16"/>
              </w:rPr>
              <w:t>3</w:t>
            </w:r>
          </w:p>
        </w:tc>
        <w:tc>
          <w:tcPr>
            <w:tcW w:w="2164" w:type="pct"/>
            <w:vAlign w:val="center"/>
          </w:tcPr>
          <w:p w14:paraId="25F9F82B" w14:textId="0E1FE3A5" w:rsidR="00AC3B8C" w:rsidRDefault="00DC72BB" w:rsidP="0021166E">
            <w:pPr>
              <w:rPr>
                <w:rFonts w:asciiTheme="majorHAnsi" w:hAnsiTheme="majorHAnsi"/>
                <w:i/>
                <w:sz w:val="16"/>
                <w:szCs w:val="16"/>
              </w:rPr>
            </w:pPr>
            <w:r>
              <w:rPr>
                <w:rFonts w:asciiTheme="majorHAnsi" w:hAnsiTheme="majorHAnsi"/>
                <w:b/>
                <w:sz w:val="16"/>
                <w:szCs w:val="16"/>
              </w:rPr>
              <w:t>*</w:t>
            </w:r>
            <w:r w:rsidR="0021166E">
              <w:rPr>
                <w:rFonts w:asciiTheme="majorHAnsi" w:hAnsiTheme="majorHAnsi"/>
                <w:i/>
                <w:sz w:val="16"/>
                <w:szCs w:val="16"/>
              </w:rPr>
              <w:t xml:space="preserve">Prerequisite: </w:t>
            </w:r>
            <w:r w:rsidR="0021166E" w:rsidRPr="0021166E">
              <w:rPr>
                <w:rFonts w:asciiTheme="majorHAnsi" w:hAnsiTheme="majorHAnsi"/>
                <w:i/>
                <w:sz w:val="16"/>
                <w:szCs w:val="16"/>
              </w:rPr>
              <w:t>C- or better in MATH 3800 or 4810 (preferred)</w:t>
            </w:r>
          </w:p>
        </w:tc>
      </w:tr>
      <w:tr w:rsidR="00770357" w14:paraId="15CCFD85" w14:textId="77777777" w:rsidTr="008D69E9">
        <w:trPr>
          <w:trHeight w:val="173"/>
        </w:trPr>
        <w:tc>
          <w:tcPr>
            <w:tcW w:w="2500" w:type="pct"/>
            <w:tcMar>
              <w:left w:w="216" w:type="dxa"/>
              <w:right w:w="115" w:type="dxa"/>
            </w:tcMar>
            <w:vAlign w:val="center"/>
          </w:tcPr>
          <w:p w14:paraId="309C1A33" w14:textId="77777777" w:rsidR="00770357" w:rsidRPr="00332B6B" w:rsidRDefault="00332B6B" w:rsidP="00AC3B8C">
            <w:pPr>
              <w:rPr>
                <w:rFonts w:asciiTheme="majorHAnsi" w:hAnsiTheme="majorHAnsi"/>
                <w:sz w:val="16"/>
                <w:szCs w:val="16"/>
              </w:rPr>
            </w:pPr>
            <w:r>
              <w:rPr>
                <w:rFonts w:asciiTheme="majorHAnsi" w:hAnsiTheme="majorHAnsi"/>
                <w:sz w:val="16"/>
                <w:szCs w:val="16"/>
              </w:rPr>
              <w:t>MATH</w:t>
            </w:r>
            <w:r w:rsidR="00AC3B8C">
              <w:rPr>
                <w:rFonts w:asciiTheme="majorHAnsi" w:hAnsiTheme="majorHAnsi"/>
                <w:sz w:val="16"/>
                <w:szCs w:val="16"/>
              </w:rPr>
              <w:t xml:space="preserve">4387 Applied Regression Analysis </w:t>
            </w:r>
            <w:r>
              <w:rPr>
                <w:rFonts w:asciiTheme="majorHAnsi" w:hAnsiTheme="majorHAnsi"/>
                <w:b/>
                <w:sz w:val="16"/>
                <w:szCs w:val="16"/>
              </w:rPr>
              <w:t>or</w:t>
            </w:r>
            <w:r>
              <w:rPr>
                <w:rFonts w:asciiTheme="majorHAnsi" w:hAnsiTheme="majorHAnsi"/>
                <w:sz w:val="16"/>
                <w:szCs w:val="16"/>
              </w:rPr>
              <w:t xml:space="preserve"> </w:t>
            </w:r>
            <w:r w:rsidR="00AC3B8C">
              <w:rPr>
                <w:rFonts w:asciiTheme="majorHAnsi" w:hAnsiTheme="majorHAnsi"/>
                <w:sz w:val="16"/>
                <w:szCs w:val="16"/>
              </w:rPr>
              <w:t>MATH4792 Probabilistic Modeling</w:t>
            </w:r>
          </w:p>
        </w:tc>
        <w:tc>
          <w:tcPr>
            <w:tcW w:w="336" w:type="pct"/>
            <w:vAlign w:val="center"/>
          </w:tcPr>
          <w:p w14:paraId="6FA5E7D3" w14:textId="77777777" w:rsidR="00770357" w:rsidRDefault="00332B6B" w:rsidP="00770357">
            <w:pPr>
              <w:jc w:val="center"/>
              <w:rPr>
                <w:rFonts w:asciiTheme="majorHAnsi" w:hAnsiTheme="majorHAnsi"/>
                <w:sz w:val="16"/>
                <w:szCs w:val="16"/>
              </w:rPr>
            </w:pPr>
            <w:r>
              <w:rPr>
                <w:rFonts w:asciiTheme="majorHAnsi" w:hAnsiTheme="majorHAnsi"/>
                <w:sz w:val="16"/>
                <w:szCs w:val="16"/>
              </w:rPr>
              <w:t>3</w:t>
            </w:r>
          </w:p>
        </w:tc>
        <w:tc>
          <w:tcPr>
            <w:tcW w:w="2164" w:type="pct"/>
            <w:vAlign w:val="center"/>
          </w:tcPr>
          <w:p w14:paraId="4ABB7D91" w14:textId="786CED1B" w:rsidR="00FD1263" w:rsidRPr="001F2B10" w:rsidRDefault="00DC72BB" w:rsidP="00AC3B8C">
            <w:pPr>
              <w:rPr>
                <w:rFonts w:asciiTheme="majorHAnsi" w:hAnsiTheme="majorHAnsi"/>
                <w:b/>
                <w:sz w:val="16"/>
                <w:szCs w:val="16"/>
              </w:rPr>
            </w:pPr>
            <w:r>
              <w:rPr>
                <w:rFonts w:asciiTheme="majorHAnsi" w:hAnsiTheme="majorHAnsi"/>
                <w:b/>
                <w:sz w:val="16"/>
                <w:szCs w:val="16"/>
              </w:rPr>
              <w:t>*</w:t>
            </w:r>
            <w:r w:rsidR="00332B6B">
              <w:rPr>
                <w:rFonts w:asciiTheme="majorHAnsi" w:hAnsiTheme="majorHAnsi"/>
                <w:i/>
                <w:sz w:val="16"/>
                <w:szCs w:val="16"/>
              </w:rPr>
              <w:t>Prerequisite:</w:t>
            </w:r>
            <w:r w:rsidR="00AC3B8C">
              <w:rPr>
                <w:rFonts w:asciiTheme="majorHAnsi" w:hAnsiTheme="majorHAnsi"/>
                <w:i/>
                <w:sz w:val="16"/>
                <w:szCs w:val="16"/>
              </w:rPr>
              <w:t xml:space="preserve"> C</w:t>
            </w:r>
            <w:r w:rsidR="009E0A2D">
              <w:rPr>
                <w:rFonts w:asciiTheme="majorHAnsi" w:hAnsiTheme="majorHAnsi"/>
                <w:i/>
                <w:sz w:val="16"/>
                <w:szCs w:val="16"/>
              </w:rPr>
              <w:t xml:space="preserve">- or better </w:t>
            </w:r>
            <w:r w:rsidR="00AC3B8C">
              <w:rPr>
                <w:rFonts w:asciiTheme="majorHAnsi" w:hAnsiTheme="majorHAnsi"/>
                <w:i/>
                <w:sz w:val="16"/>
                <w:szCs w:val="16"/>
              </w:rPr>
              <w:t>MATH3191, 3800, or 4820 (for 4387) or B- or better in 4</w:t>
            </w:r>
            <w:r w:rsidR="00AC3B8C" w:rsidRPr="00AC3B8C">
              <w:rPr>
                <w:rFonts w:asciiTheme="majorHAnsi" w:hAnsiTheme="majorHAnsi"/>
                <w:i/>
                <w:sz w:val="16"/>
                <w:szCs w:val="16"/>
              </w:rPr>
              <w:t>810</w:t>
            </w:r>
            <w:r w:rsidR="00AC3B8C">
              <w:rPr>
                <w:rFonts w:asciiTheme="majorHAnsi" w:hAnsiTheme="majorHAnsi"/>
                <w:i/>
                <w:sz w:val="16"/>
                <w:szCs w:val="16"/>
              </w:rPr>
              <w:t xml:space="preserve"> (for 4792) (recommended)</w:t>
            </w:r>
          </w:p>
        </w:tc>
      </w:tr>
      <w:tr w:rsidR="00770357" w14:paraId="39324356" w14:textId="77777777" w:rsidTr="008D69E9">
        <w:trPr>
          <w:trHeight w:val="173"/>
        </w:trPr>
        <w:tc>
          <w:tcPr>
            <w:tcW w:w="2500" w:type="pct"/>
            <w:tcBorders>
              <w:bottom w:val="single" w:sz="4" w:space="0" w:color="auto"/>
            </w:tcBorders>
            <w:vAlign w:val="center"/>
          </w:tcPr>
          <w:p w14:paraId="7426829F" w14:textId="77777777" w:rsidR="00770357" w:rsidRPr="0032137E" w:rsidRDefault="00BE4EB9" w:rsidP="00770357">
            <w:pPr>
              <w:rPr>
                <w:rFonts w:asciiTheme="majorHAnsi" w:hAnsiTheme="majorHAnsi"/>
                <w:b/>
                <w:sz w:val="16"/>
                <w:szCs w:val="16"/>
              </w:rPr>
            </w:pPr>
            <w:r>
              <w:rPr>
                <w:rFonts w:asciiTheme="majorHAnsi" w:hAnsiTheme="majorHAnsi"/>
                <w:b/>
                <w:sz w:val="16"/>
                <w:szCs w:val="16"/>
              </w:rPr>
              <w:t>Choose ONE of the f</w:t>
            </w:r>
            <w:r w:rsidR="00332B6B">
              <w:rPr>
                <w:rFonts w:asciiTheme="majorHAnsi" w:hAnsiTheme="majorHAnsi"/>
                <w:b/>
                <w:sz w:val="16"/>
                <w:szCs w:val="16"/>
              </w:rPr>
              <w:t>ollowing</w:t>
            </w:r>
            <w:r>
              <w:rPr>
                <w:rFonts w:asciiTheme="majorHAnsi" w:hAnsiTheme="majorHAnsi"/>
                <w:b/>
                <w:sz w:val="16"/>
                <w:szCs w:val="16"/>
              </w:rPr>
              <w:t xml:space="preserve"> Proof Based courses</w:t>
            </w:r>
            <w:r w:rsidR="00332B6B">
              <w:rPr>
                <w:rFonts w:asciiTheme="majorHAnsi" w:hAnsiTheme="majorHAnsi"/>
                <w:b/>
                <w:sz w:val="16"/>
                <w:szCs w:val="16"/>
              </w:rPr>
              <w:t>:</w:t>
            </w:r>
            <w:r w:rsidR="00655859" w:rsidRPr="0032137E">
              <w:rPr>
                <w:rFonts w:asciiTheme="majorHAnsi" w:hAnsiTheme="majorHAnsi"/>
                <w:b/>
                <w:sz w:val="16"/>
                <w:szCs w:val="16"/>
              </w:rPr>
              <w:t xml:space="preserve"> </w:t>
            </w:r>
          </w:p>
        </w:tc>
        <w:tc>
          <w:tcPr>
            <w:tcW w:w="336" w:type="pct"/>
            <w:tcBorders>
              <w:bottom w:val="single" w:sz="4" w:space="0" w:color="auto"/>
            </w:tcBorders>
            <w:vAlign w:val="center"/>
          </w:tcPr>
          <w:p w14:paraId="046E0D85" w14:textId="77777777" w:rsidR="00770357" w:rsidRDefault="00770357" w:rsidP="00770357">
            <w:pPr>
              <w:jc w:val="center"/>
              <w:rPr>
                <w:rFonts w:asciiTheme="majorHAnsi" w:hAnsiTheme="majorHAnsi"/>
                <w:b/>
                <w:sz w:val="18"/>
                <w:szCs w:val="18"/>
              </w:rPr>
            </w:pPr>
          </w:p>
        </w:tc>
        <w:tc>
          <w:tcPr>
            <w:tcW w:w="2164" w:type="pct"/>
            <w:tcBorders>
              <w:bottom w:val="single" w:sz="4" w:space="0" w:color="auto"/>
            </w:tcBorders>
            <w:vAlign w:val="center"/>
          </w:tcPr>
          <w:p w14:paraId="0D094F42" w14:textId="77777777" w:rsidR="00770357" w:rsidRDefault="00770357" w:rsidP="00770357">
            <w:pPr>
              <w:rPr>
                <w:rFonts w:asciiTheme="majorHAnsi" w:hAnsiTheme="majorHAnsi"/>
                <w:i/>
                <w:sz w:val="16"/>
                <w:szCs w:val="16"/>
              </w:rPr>
            </w:pPr>
          </w:p>
        </w:tc>
      </w:tr>
      <w:tr w:rsidR="00655859" w14:paraId="0127D75A" w14:textId="77777777" w:rsidTr="008D69E9">
        <w:trPr>
          <w:trHeight w:val="173"/>
        </w:trPr>
        <w:tc>
          <w:tcPr>
            <w:tcW w:w="2500" w:type="pct"/>
            <w:tcBorders>
              <w:bottom w:val="single" w:sz="4" w:space="0" w:color="auto"/>
            </w:tcBorders>
            <w:vAlign w:val="center"/>
          </w:tcPr>
          <w:p w14:paraId="584E0219" w14:textId="265B6959" w:rsidR="00655859" w:rsidRPr="00332B6B" w:rsidRDefault="00D44518" w:rsidP="00332B6B">
            <w:pPr>
              <w:ind w:left="67"/>
              <w:rPr>
                <w:rFonts w:asciiTheme="majorHAnsi" w:hAnsiTheme="majorHAnsi"/>
                <w:sz w:val="18"/>
                <w:szCs w:val="18"/>
              </w:rPr>
            </w:pPr>
            <w:r>
              <w:rPr>
                <w:rFonts w:asciiTheme="majorHAnsi" w:hAnsiTheme="majorHAnsi"/>
                <w:sz w:val="16"/>
                <w:szCs w:val="16"/>
              </w:rPr>
              <w:t xml:space="preserve"> MATH41</w:t>
            </w:r>
            <w:r w:rsidR="00332B6B">
              <w:rPr>
                <w:rFonts w:asciiTheme="majorHAnsi" w:hAnsiTheme="majorHAnsi"/>
                <w:sz w:val="16"/>
                <w:szCs w:val="16"/>
              </w:rPr>
              <w:t xml:space="preserve">10 Theory of Numbers </w:t>
            </w:r>
            <w:r w:rsidR="00332B6B">
              <w:rPr>
                <w:rFonts w:asciiTheme="majorHAnsi" w:hAnsiTheme="majorHAnsi"/>
                <w:b/>
                <w:sz w:val="16"/>
                <w:szCs w:val="16"/>
              </w:rPr>
              <w:t>or</w:t>
            </w:r>
            <w:r w:rsidR="00332B6B">
              <w:rPr>
                <w:rFonts w:asciiTheme="majorHAnsi" w:hAnsiTheme="majorHAnsi"/>
                <w:sz w:val="16"/>
                <w:szCs w:val="16"/>
              </w:rPr>
              <w:t xml:space="preserve"> MATH4140 Into to Modern Algebra </w:t>
            </w:r>
            <w:r w:rsidR="00332B6B">
              <w:rPr>
                <w:rFonts w:asciiTheme="majorHAnsi" w:hAnsiTheme="majorHAnsi"/>
                <w:b/>
                <w:sz w:val="16"/>
                <w:szCs w:val="16"/>
              </w:rPr>
              <w:t>or</w:t>
            </w:r>
            <w:r w:rsidR="00332B6B">
              <w:rPr>
                <w:rFonts w:asciiTheme="majorHAnsi" w:hAnsiTheme="majorHAnsi"/>
                <w:sz w:val="16"/>
                <w:szCs w:val="16"/>
              </w:rPr>
              <w:t xml:space="preserve">   </w:t>
            </w:r>
            <w:r w:rsidR="00332B6B">
              <w:rPr>
                <w:rFonts w:asciiTheme="majorHAnsi" w:hAnsiTheme="majorHAnsi"/>
                <w:sz w:val="16"/>
                <w:szCs w:val="16"/>
              </w:rPr>
              <w:br/>
              <w:t xml:space="preserve"> MATH4201 Topology </w:t>
            </w:r>
            <w:r w:rsidR="00332B6B">
              <w:rPr>
                <w:rFonts w:asciiTheme="majorHAnsi" w:hAnsiTheme="majorHAnsi"/>
                <w:b/>
                <w:sz w:val="16"/>
                <w:szCs w:val="16"/>
              </w:rPr>
              <w:t>or</w:t>
            </w:r>
            <w:r w:rsidR="00332B6B">
              <w:rPr>
                <w:rFonts w:asciiTheme="majorHAnsi" w:hAnsiTheme="majorHAnsi"/>
                <w:sz w:val="16"/>
                <w:szCs w:val="16"/>
              </w:rPr>
              <w:t xml:space="preserve"> MATH4220 Higher Geometry II </w:t>
            </w:r>
            <w:r w:rsidR="00332B6B">
              <w:rPr>
                <w:rFonts w:asciiTheme="majorHAnsi" w:hAnsiTheme="majorHAnsi"/>
                <w:b/>
                <w:sz w:val="16"/>
                <w:szCs w:val="16"/>
              </w:rPr>
              <w:t>or</w:t>
            </w:r>
            <w:r w:rsidR="00332B6B">
              <w:rPr>
                <w:rFonts w:asciiTheme="majorHAnsi" w:hAnsiTheme="majorHAnsi"/>
                <w:sz w:val="16"/>
                <w:szCs w:val="16"/>
              </w:rPr>
              <w:t xml:space="preserve"> MATH4320 Intro to </w:t>
            </w:r>
            <w:r w:rsidR="00332B6B">
              <w:rPr>
                <w:rFonts w:asciiTheme="majorHAnsi" w:hAnsiTheme="majorHAnsi"/>
                <w:sz w:val="16"/>
                <w:szCs w:val="16"/>
              </w:rPr>
              <w:br/>
              <w:t xml:space="preserve"> Real Analysis II </w:t>
            </w:r>
            <w:r w:rsidR="00332B6B">
              <w:rPr>
                <w:rFonts w:asciiTheme="majorHAnsi" w:hAnsiTheme="majorHAnsi"/>
                <w:b/>
                <w:sz w:val="16"/>
                <w:szCs w:val="16"/>
              </w:rPr>
              <w:t>or</w:t>
            </w:r>
            <w:r w:rsidR="00332B6B">
              <w:rPr>
                <w:rFonts w:asciiTheme="majorHAnsi" w:hAnsiTheme="majorHAnsi"/>
                <w:sz w:val="16"/>
                <w:szCs w:val="16"/>
              </w:rPr>
              <w:t xml:space="preserve"> MATH4408 Applied Graph Theory</w:t>
            </w:r>
          </w:p>
        </w:tc>
        <w:tc>
          <w:tcPr>
            <w:tcW w:w="336" w:type="pct"/>
            <w:tcBorders>
              <w:bottom w:val="single" w:sz="4" w:space="0" w:color="auto"/>
            </w:tcBorders>
            <w:vAlign w:val="center"/>
          </w:tcPr>
          <w:p w14:paraId="43B35A57" w14:textId="77777777" w:rsidR="00655859" w:rsidRDefault="00BE4EB9" w:rsidP="00770357">
            <w:pPr>
              <w:jc w:val="center"/>
              <w:rPr>
                <w:rFonts w:asciiTheme="majorHAnsi" w:hAnsiTheme="majorHAnsi"/>
                <w:b/>
                <w:sz w:val="18"/>
                <w:szCs w:val="18"/>
              </w:rPr>
            </w:pPr>
            <w:r>
              <w:rPr>
                <w:rFonts w:asciiTheme="majorHAnsi" w:hAnsiTheme="majorHAnsi"/>
                <w:sz w:val="16"/>
                <w:szCs w:val="16"/>
              </w:rPr>
              <w:t>3</w:t>
            </w:r>
          </w:p>
        </w:tc>
        <w:tc>
          <w:tcPr>
            <w:tcW w:w="2164" w:type="pct"/>
            <w:tcBorders>
              <w:bottom w:val="single" w:sz="4" w:space="0" w:color="auto"/>
            </w:tcBorders>
            <w:vAlign w:val="center"/>
          </w:tcPr>
          <w:p w14:paraId="529D8C9A" w14:textId="05D11F8C" w:rsidR="00655859" w:rsidRDefault="00DC72BB" w:rsidP="00BE4EB9">
            <w:pPr>
              <w:rPr>
                <w:rFonts w:asciiTheme="majorHAnsi" w:hAnsiTheme="majorHAnsi"/>
                <w:i/>
                <w:sz w:val="16"/>
                <w:szCs w:val="16"/>
              </w:rPr>
            </w:pPr>
            <w:r>
              <w:rPr>
                <w:rFonts w:asciiTheme="majorHAnsi" w:hAnsiTheme="majorHAnsi"/>
                <w:b/>
                <w:sz w:val="16"/>
                <w:szCs w:val="16"/>
              </w:rPr>
              <w:t>*</w:t>
            </w:r>
            <w:r w:rsidR="00BE4EB9">
              <w:rPr>
                <w:rFonts w:asciiTheme="majorHAnsi" w:hAnsiTheme="majorHAnsi"/>
                <w:i/>
                <w:sz w:val="16"/>
                <w:szCs w:val="16"/>
              </w:rPr>
              <w:t>Check Individual Courses for Prerequisites</w:t>
            </w:r>
          </w:p>
        </w:tc>
      </w:tr>
      <w:tr w:rsidR="00655859" w14:paraId="3B12DCAB" w14:textId="77777777" w:rsidTr="008D69E9">
        <w:trPr>
          <w:trHeight w:val="173"/>
        </w:trPr>
        <w:tc>
          <w:tcPr>
            <w:tcW w:w="2500" w:type="pct"/>
            <w:tcBorders>
              <w:bottom w:val="single" w:sz="4" w:space="0" w:color="auto"/>
            </w:tcBorders>
            <w:vAlign w:val="center"/>
          </w:tcPr>
          <w:p w14:paraId="707D3E48" w14:textId="77777777" w:rsidR="00655859" w:rsidRDefault="00BE4EB9" w:rsidP="00770357">
            <w:pPr>
              <w:rPr>
                <w:rFonts w:asciiTheme="majorHAnsi" w:hAnsiTheme="majorHAnsi"/>
                <w:b/>
                <w:sz w:val="18"/>
                <w:szCs w:val="18"/>
              </w:rPr>
            </w:pPr>
            <w:r>
              <w:rPr>
                <w:rFonts w:asciiTheme="majorHAnsi" w:hAnsiTheme="majorHAnsi"/>
                <w:b/>
                <w:sz w:val="18"/>
                <w:szCs w:val="18"/>
              </w:rPr>
              <w:t>Required Electives</w:t>
            </w:r>
          </w:p>
        </w:tc>
        <w:tc>
          <w:tcPr>
            <w:tcW w:w="336" w:type="pct"/>
            <w:tcBorders>
              <w:bottom w:val="single" w:sz="4" w:space="0" w:color="auto"/>
            </w:tcBorders>
            <w:vAlign w:val="center"/>
          </w:tcPr>
          <w:p w14:paraId="0FCB3EE8" w14:textId="77777777" w:rsidR="00655859" w:rsidRDefault="00F348EA" w:rsidP="00770357">
            <w:pPr>
              <w:jc w:val="center"/>
              <w:rPr>
                <w:rFonts w:asciiTheme="majorHAnsi" w:hAnsiTheme="majorHAnsi"/>
                <w:b/>
                <w:sz w:val="18"/>
                <w:szCs w:val="18"/>
              </w:rPr>
            </w:pPr>
            <w:r>
              <w:rPr>
                <w:rFonts w:asciiTheme="majorHAnsi" w:hAnsiTheme="majorHAnsi"/>
                <w:b/>
                <w:sz w:val="18"/>
                <w:szCs w:val="18"/>
              </w:rPr>
              <w:t>6</w:t>
            </w:r>
          </w:p>
        </w:tc>
        <w:tc>
          <w:tcPr>
            <w:tcW w:w="2164" w:type="pct"/>
            <w:tcBorders>
              <w:bottom w:val="single" w:sz="4" w:space="0" w:color="auto"/>
            </w:tcBorders>
            <w:vAlign w:val="center"/>
          </w:tcPr>
          <w:p w14:paraId="0338F4C5" w14:textId="77777777" w:rsidR="00655859" w:rsidRDefault="00655859" w:rsidP="00770357">
            <w:pPr>
              <w:rPr>
                <w:rFonts w:asciiTheme="majorHAnsi" w:hAnsiTheme="majorHAnsi"/>
                <w:i/>
                <w:sz w:val="16"/>
                <w:szCs w:val="16"/>
              </w:rPr>
            </w:pPr>
          </w:p>
        </w:tc>
      </w:tr>
      <w:tr w:rsidR="00770357" w14:paraId="7B258BE7" w14:textId="77777777" w:rsidTr="008D69E9">
        <w:trPr>
          <w:trHeight w:val="173"/>
        </w:trPr>
        <w:tc>
          <w:tcPr>
            <w:tcW w:w="2500" w:type="pct"/>
            <w:tcBorders>
              <w:bottom w:val="single" w:sz="4" w:space="0" w:color="auto"/>
            </w:tcBorders>
            <w:vAlign w:val="center"/>
          </w:tcPr>
          <w:p w14:paraId="5DA86151" w14:textId="77777777" w:rsidR="0014139C" w:rsidRDefault="00D10C1F" w:rsidP="000B51E8">
            <w:pPr>
              <w:ind w:left="67"/>
              <w:rPr>
                <w:rFonts w:asciiTheme="majorHAnsi" w:hAnsiTheme="majorHAnsi"/>
                <w:sz w:val="16"/>
                <w:szCs w:val="16"/>
              </w:rPr>
            </w:pPr>
            <w:r>
              <w:rPr>
                <w:rFonts w:asciiTheme="majorHAnsi" w:hAnsiTheme="majorHAnsi"/>
                <w:sz w:val="16"/>
                <w:szCs w:val="16"/>
              </w:rPr>
              <w:t xml:space="preserve"> </w:t>
            </w:r>
            <w:r w:rsidR="000B51E8">
              <w:rPr>
                <w:rFonts w:asciiTheme="majorHAnsi" w:hAnsiTheme="majorHAnsi"/>
                <w:sz w:val="16"/>
                <w:szCs w:val="16"/>
              </w:rPr>
              <w:t xml:space="preserve">Choose </w:t>
            </w:r>
            <w:r w:rsidR="00F348EA">
              <w:rPr>
                <w:rFonts w:asciiTheme="majorHAnsi" w:hAnsiTheme="majorHAnsi"/>
                <w:b/>
                <w:sz w:val="16"/>
                <w:szCs w:val="16"/>
              </w:rPr>
              <w:t>two</w:t>
            </w:r>
            <w:r w:rsidR="000B51E8">
              <w:rPr>
                <w:rFonts w:asciiTheme="majorHAnsi" w:hAnsiTheme="majorHAnsi"/>
                <w:sz w:val="16"/>
                <w:szCs w:val="16"/>
              </w:rPr>
              <w:t xml:space="preserve"> approved upper-division (3000- to 4000-level) mathematics </w:t>
            </w:r>
          </w:p>
          <w:p w14:paraId="1FAA3F10" w14:textId="77777777" w:rsidR="00770357" w:rsidRPr="000B51E8" w:rsidRDefault="0014139C" w:rsidP="000B51E8">
            <w:pPr>
              <w:ind w:left="67"/>
              <w:rPr>
                <w:rFonts w:asciiTheme="majorHAnsi" w:hAnsiTheme="majorHAnsi"/>
                <w:sz w:val="18"/>
                <w:szCs w:val="18"/>
              </w:rPr>
            </w:pPr>
            <w:r>
              <w:rPr>
                <w:rFonts w:asciiTheme="majorHAnsi" w:hAnsiTheme="majorHAnsi"/>
                <w:sz w:val="16"/>
                <w:szCs w:val="16"/>
              </w:rPr>
              <w:t xml:space="preserve"> </w:t>
            </w:r>
            <w:r w:rsidR="000B51E8">
              <w:rPr>
                <w:rFonts w:asciiTheme="majorHAnsi" w:hAnsiTheme="majorHAnsi"/>
                <w:sz w:val="16"/>
                <w:szCs w:val="16"/>
              </w:rPr>
              <w:t xml:space="preserve">electives </w:t>
            </w:r>
            <w:r w:rsidR="000B51E8">
              <w:rPr>
                <w:rFonts w:asciiTheme="majorHAnsi" w:hAnsiTheme="majorHAnsi"/>
                <w:b/>
                <w:sz w:val="16"/>
                <w:szCs w:val="16"/>
              </w:rPr>
              <w:t>excluding</w:t>
            </w:r>
            <w:r w:rsidR="000B51E8">
              <w:rPr>
                <w:rFonts w:asciiTheme="majorHAnsi" w:hAnsiTheme="majorHAnsi"/>
                <w:sz w:val="16"/>
                <w:szCs w:val="16"/>
              </w:rPr>
              <w:t xml:space="preserve"> MATH3040, 3511, 4012, 4013, 4014, and 4015</w:t>
            </w:r>
          </w:p>
        </w:tc>
        <w:tc>
          <w:tcPr>
            <w:tcW w:w="336" w:type="pct"/>
            <w:tcBorders>
              <w:bottom w:val="single" w:sz="4" w:space="0" w:color="auto"/>
            </w:tcBorders>
            <w:vAlign w:val="center"/>
          </w:tcPr>
          <w:p w14:paraId="61420C19" w14:textId="77777777" w:rsidR="00770357" w:rsidRPr="000B51E8" w:rsidRDefault="00F348EA" w:rsidP="00770357">
            <w:pPr>
              <w:jc w:val="center"/>
              <w:rPr>
                <w:rFonts w:asciiTheme="majorHAnsi" w:hAnsiTheme="majorHAnsi"/>
                <w:sz w:val="16"/>
                <w:szCs w:val="16"/>
              </w:rPr>
            </w:pPr>
            <w:r>
              <w:rPr>
                <w:rFonts w:asciiTheme="majorHAnsi" w:hAnsiTheme="majorHAnsi"/>
                <w:sz w:val="16"/>
                <w:szCs w:val="16"/>
              </w:rPr>
              <w:t>6</w:t>
            </w:r>
          </w:p>
        </w:tc>
        <w:tc>
          <w:tcPr>
            <w:tcW w:w="2164" w:type="pct"/>
            <w:tcBorders>
              <w:bottom w:val="single" w:sz="4" w:space="0" w:color="auto"/>
            </w:tcBorders>
            <w:vAlign w:val="center"/>
          </w:tcPr>
          <w:p w14:paraId="3DD6F944" w14:textId="42B3DF5A" w:rsidR="00770357" w:rsidRDefault="00DC72BB" w:rsidP="00770357">
            <w:pPr>
              <w:rPr>
                <w:rFonts w:asciiTheme="majorHAnsi" w:hAnsiTheme="majorHAnsi"/>
                <w:i/>
                <w:sz w:val="16"/>
                <w:szCs w:val="16"/>
              </w:rPr>
            </w:pPr>
            <w:r>
              <w:rPr>
                <w:rFonts w:asciiTheme="majorHAnsi" w:hAnsiTheme="majorHAnsi"/>
                <w:b/>
                <w:sz w:val="16"/>
                <w:szCs w:val="16"/>
              </w:rPr>
              <w:t>*</w:t>
            </w:r>
            <w:r w:rsidR="000B51E8">
              <w:rPr>
                <w:rFonts w:asciiTheme="majorHAnsi" w:hAnsiTheme="majorHAnsi"/>
                <w:i/>
                <w:sz w:val="16"/>
                <w:szCs w:val="16"/>
              </w:rPr>
              <w:t>See Department for Approved List</w:t>
            </w:r>
            <w:r w:rsidR="00770357">
              <w:rPr>
                <w:rFonts w:asciiTheme="majorHAnsi" w:hAnsiTheme="majorHAnsi"/>
                <w:i/>
                <w:sz w:val="16"/>
                <w:szCs w:val="16"/>
              </w:rPr>
              <w:t xml:space="preserve"> </w:t>
            </w:r>
          </w:p>
        </w:tc>
      </w:tr>
      <w:tr w:rsidR="00770357" w:rsidRPr="008D69E9" w14:paraId="331395F4" w14:textId="77777777" w:rsidTr="008D69E9">
        <w:trPr>
          <w:trHeight w:val="20"/>
        </w:trPr>
        <w:tc>
          <w:tcPr>
            <w:tcW w:w="2500" w:type="pct"/>
            <w:tcBorders>
              <w:left w:val="nil"/>
              <w:right w:val="nil"/>
            </w:tcBorders>
            <w:vAlign w:val="center"/>
          </w:tcPr>
          <w:p w14:paraId="6A7513D4" w14:textId="77777777" w:rsidR="00770357" w:rsidRPr="008D69E9" w:rsidRDefault="00770357" w:rsidP="00770357">
            <w:pPr>
              <w:rPr>
                <w:rFonts w:asciiTheme="majorHAnsi" w:hAnsiTheme="majorHAnsi"/>
                <w:sz w:val="10"/>
                <w:szCs w:val="10"/>
              </w:rPr>
            </w:pPr>
          </w:p>
        </w:tc>
        <w:tc>
          <w:tcPr>
            <w:tcW w:w="336" w:type="pct"/>
            <w:tcBorders>
              <w:left w:val="nil"/>
              <w:right w:val="nil"/>
            </w:tcBorders>
            <w:vAlign w:val="center"/>
          </w:tcPr>
          <w:p w14:paraId="2886900C" w14:textId="77777777" w:rsidR="00770357" w:rsidRPr="008D69E9" w:rsidRDefault="00770357" w:rsidP="00770357">
            <w:pPr>
              <w:jc w:val="center"/>
              <w:rPr>
                <w:rFonts w:asciiTheme="majorHAnsi" w:hAnsiTheme="majorHAnsi"/>
                <w:sz w:val="10"/>
                <w:szCs w:val="10"/>
              </w:rPr>
            </w:pPr>
          </w:p>
        </w:tc>
        <w:tc>
          <w:tcPr>
            <w:tcW w:w="2164" w:type="pct"/>
            <w:tcBorders>
              <w:left w:val="nil"/>
              <w:right w:val="nil"/>
            </w:tcBorders>
            <w:vAlign w:val="center"/>
          </w:tcPr>
          <w:p w14:paraId="4D50E2A4" w14:textId="77777777" w:rsidR="00770357" w:rsidRPr="008D69E9" w:rsidRDefault="00770357" w:rsidP="00770357">
            <w:pPr>
              <w:rPr>
                <w:rFonts w:asciiTheme="majorHAnsi" w:hAnsiTheme="majorHAnsi"/>
                <w:i/>
                <w:sz w:val="10"/>
                <w:szCs w:val="10"/>
              </w:rPr>
            </w:pPr>
          </w:p>
        </w:tc>
      </w:tr>
      <w:tr w:rsidR="00770357" w14:paraId="5F851FA3" w14:textId="77777777" w:rsidTr="008D69E9">
        <w:trPr>
          <w:trHeight w:val="173"/>
        </w:trPr>
        <w:tc>
          <w:tcPr>
            <w:tcW w:w="2500" w:type="pct"/>
            <w:vAlign w:val="center"/>
          </w:tcPr>
          <w:p w14:paraId="116C8C75" w14:textId="77777777" w:rsidR="00770357" w:rsidRPr="00924DE3" w:rsidRDefault="00770357" w:rsidP="00770357">
            <w:pPr>
              <w:rPr>
                <w:rFonts w:asciiTheme="majorHAnsi" w:hAnsiTheme="majorHAnsi"/>
                <w:b/>
                <w:sz w:val="18"/>
                <w:szCs w:val="18"/>
              </w:rPr>
            </w:pPr>
            <w:r w:rsidRPr="00924DE3">
              <w:rPr>
                <w:rFonts w:asciiTheme="majorHAnsi" w:hAnsiTheme="majorHAnsi"/>
                <w:b/>
                <w:sz w:val="18"/>
                <w:szCs w:val="18"/>
              </w:rPr>
              <w:t>Total Program Hours</w:t>
            </w:r>
            <w:r w:rsidR="0032137E">
              <w:rPr>
                <w:rFonts w:asciiTheme="majorHAnsi" w:hAnsiTheme="majorHAnsi"/>
                <w:b/>
                <w:sz w:val="18"/>
                <w:szCs w:val="18"/>
              </w:rPr>
              <w:t xml:space="preserve"> </w:t>
            </w:r>
            <w:r w:rsidR="0032137E" w:rsidRPr="0032137E">
              <w:rPr>
                <w:rFonts w:asciiTheme="majorHAnsi" w:hAnsiTheme="majorHAnsi"/>
                <w:sz w:val="16"/>
                <w:szCs w:val="16"/>
              </w:rPr>
              <w:t>(excluding ACS Certified Degree Requirements)</w:t>
            </w:r>
            <w:r w:rsidRPr="00924DE3">
              <w:rPr>
                <w:rFonts w:asciiTheme="majorHAnsi" w:hAnsiTheme="majorHAnsi"/>
                <w:b/>
                <w:sz w:val="18"/>
                <w:szCs w:val="18"/>
              </w:rPr>
              <w:t>:</w:t>
            </w:r>
          </w:p>
        </w:tc>
        <w:tc>
          <w:tcPr>
            <w:tcW w:w="336" w:type="pct"/>
            <w:vAlign w:val="center"/>
          </w:tcPr>
          <w:p w14:paraId="0C551DAD" w14:textId="77777777" w:rsidR="00770357" w:rsidRPr="00924DE3" w:rsidRDefault="00BE4EB9" w:rsidP="00770357">
            <w:pPr>
              <w:jc w:val="center"/>
              <w:rPr>
                <w:rFonts w:asciiTheme="majorHAnsi" w:hAnsiTheme="majorHAnsi"/>
                <w:b/>
                <w:sz w:val="18"/>
                <w:szCs w:val="18"/>
              </w:rPr>
            </w:pPr>
            <w:r>
              <w:rPr>
                <w:rFonts w:asciiTheme="majorHAnsi" w:hAnsiTheme="majorHAnsi"/>
                <w:b/>
                <w:sz w:val="18"/>
                <w:szCs w:val="18"/>
              </w:rPr>
              <w:t>48</w:t>
            </w:r>
          </w:p>
        </w:tc>
        <w:tc>
          <w:tcPr>
            <w:tcW w:w="2164" w:type="pct"/>
            <w:vAlign w:val="center"/>
          </w:tcPr>
          <w:p w14:paraId="38604007" w14:textId="70A82E7A" w:rsidR="00770357" w:rsidRPr="004F524C" w:rsidRDefault="00187027" w:rsidP="00770357">
            <w:pPr>
              <w:rPr>
                <w:rFonts w:asciiTheme="majorHAnsi" w:hAnsiTheme="majorHAnsi"/>
                <w:i/>
                <w:sz w:val="16"/>
                <w:szCs w:val="16"/>
              </w:rPr>
            </w:pPr>
            <w:r>
              <w:rPr>
                <w:rFonts w:asciiTheme="majorHAnsi" w:hAnsiTheme="majorHAnsi"/>
                <w:i/>
                <w:sz w:val="16"/>
                <w:szCs w:val="16"/>
              </w:rPr>
              <w:t>36 semester hours must be upper-division</w:t>
            </w:r>
          </w:p>
        </w:tc>
      </w:tr>
    </w:tbl>
    <w:p w14:paraId="111B9AEA" w14:textId="77777777" w:rsidR="00FE0537" w:rsidRPr="00E3697D" w:rsidRDefault="00FE0537" w:rsidP="00EA5AE7">
      <w:pPr>
        <w:spacing w:after="0" w:line="240" w:lineRule="auto"/>
        <w:rPr>
          <w:rFonts w:asciiTheme="majorHAnsi" w:hAnsiTheme="majorHAnsi"/>
          <w:b/>
          <w:sz w:val="18"/>
          <w:szCs w:val="18"/>
        </w:rPr>
      </w:pPr>
    </w:p>
    <w:p w14:paraId="6B12CFA8" w14:textId="3382B616" w:rsidR="00FC47F0" w:rsidRDefault="008D69E9" w:rsidP="00FC47F0">
      <w:pPr>
        <w:shd w:val="clear" w:color="auto" w:fill="E7E6E6" w:themeFill="background2"/>
        <w:spacing w:after="0" w:line="240" w:lineRule="auto"/>
        <w:rPr>
          <w:rFonts w:ascii="Source Sans Pro Semibold" w:hAnsi="Source Sans Pro Semibold"/>
          <w:smallCaps/>
        </w:rPr>
      </w:pPr>
      <w:r>
        <w:rPr>
          <w:rFonts w:ascii="Source Sans Pro Semibold" w:hAnsi="Source Sans Pro Semibold"/>
          <w:smallCaps/>
        </w:rPr>
        <w:t xml:space="preserve">Sample </w:t>
      </w:r>
      <w:r w:rsidR="00FC47F0">
        <w:rPr>
          <w:rFonts w:ascii="Source Sans Pro Semibold" w:hAnsi="Source Sans Pro Semibold"/>
          <w:smallCaps/>
        </w:rPr>
        <w:t>Academic Plan of Study</w:t>
      </w:r>
    </w:p>
    <w:p w14:paraId="4BB55944" w14:textId="77777777" w:rsidR="00FC47F0" w:rsidRPr="00A50B35" w:rsidRDefault="00FC47F0" w:rsidP="00FC47F0">
      <w:pPr>
        <w:spacing w:after="0" w:line="240" w:lineRule="auto"/>
        <w:rPr>
          <w:rFonts w:asciiTheme="majorHAnsi" w:hAnsiTheme="majorHAnsi"/>
          <w:sz w:val="18"/>
          <w:szCs w:val="18"/>
        </w:rPr>
      </w:pPr>
    </w:p>
    <w:p w14:paraId="072E5BA6" w14:textId="093CA3C3" w:rsidR="00CA1B54" w:rsidRPr="00A50B35" w:rsidRDefault="00CA1B54" w:rsidP="008D69E9">
      <w:pPr>
        <w:spacing w:after="0" w:line="240" w:lineRule="auto"/>
        <w:jc w:val="both"/>
        <w:rPr>
          <w:rFonts w:asciiTheme="majorHAnsi" w:hAnsiTheme="majorHAnsi"/>
          <w:sz w:val="18"/>
          <w:szCs w:val="18"/>
        </w:rPr>
      </w:pPr>
      <w:r w:rsidRPr="00A50B35">
        <w:rPr>
          <w:rFonts w:asciiTheme="majorHAnsi" w:hAnsiTheme="majorHAnsi"/>
          <w:sz w:val="18"/>
          <w:szCs w:val="18"/>
        </w:rPr>
        <w:t xml:space="preserve">The following academic plan is a </w:t>
      </w:r>
      <w:r w:rsidR="008D69E9">
        <w:rPr>
          <w:rFonts w:asciiTheme="majorHAnsi" w:hAnsiTheme="majorHAnsi"/>
          <w:i/>
          <w:sz w:val="18"/>
          <w:szCs w:val="18"/>
        </w:rPr>
        <w:t xml:space="preserve">sample </w:t>
      </w:r>
      <w:r w:rsidRPr="00A50B35">
        <w:rPr>
          <w:rFonts w:asciiTheme="majorHAnsi" w:hAnsiTheme="majorHAnsi"/>
          <w:sz w:val="18"/>
          <w:szCs w:val="18"/>
        </w:rPr>
        <w:t xml:space="preserve">pathway to completing degree requirements for this major. </w:t>
      </w:r>
      <w:r w:rsidR="008D69E9">
        <w:rPr>
          <w:rFonts w:asciiTheme="majorHAnsi" w:hAnsiTheme="majorHAnsi"/>
          <w:sz w:val="18"/>
          <w:szCs w:val="18"/>
        </w:rPr>
        <w:t xml:space="preserve">Students should </w:t>
      </w:r>
      <w:r w:rsidR="00B935E8" w:rsidRPr="00A50B35">
        <w:rPr>
          <w:rFonts w:asciiTheme="majorHAnsi" w:hAnsiTheme="majorHAnsi"/>
          <w:sz w:val="18"/>
          <w:szCs w:val="18"/>
        </w:rPr>
        <w:t>t</w:t>
      </w:r>
      <w:r w:rsidRPr="00A50B35">
        <w:rPr>
          <w:rFonts w:asciiTheme="majorHAnsi" w:hAnsiTheme="majorHAnsi"/>
          <w:sz w:val="18"/>
          <w:szCs w:val="18"/>
        </w:rPr>
        <w:t>ailor this plan based on previously completed college coursework (e.g., AP, IB, CLEP, dual/concurrent enrollment, and transfer credit)</w:t>
      </w:r>
      <w:r w:rsidR="008D69E9">
        <w:rPr>
          <w:rFonts w:asciiTheme="majorHAnsi" w:hAnsiTheme="majorHAnsi"/>
          <w:sz w:val="18"/>
          <w:szCs w:val="18"/>
        </w:rPr>
        <w:t>, course availability,</w:t>
      </w:r>
      <w:r w:rsidRPr="00A50B35">
        <w:rPr>
          <w:rFonts w:asciiTheme="majorHAnsi" w:hAnsiTheme="majorHAnsi"/>
          <w:sz w:val="18"/>
          <w:szCs w:val="18"/>
        </w:rPr>
        <w:t xml:space="preserve"> and individual preferences related to course load</w:t>
      </w:r>
      <w:r w:rsidR="004201AF">
        <w:rPr>
          <w:rFonts w:asciiTheme="majorHAnsi" w:hAnsiTheme="majorHAnsi"/>
          <w:sz w:val="18"/>
          <w:szCs w:val="18"/>
        </w:rPr>
        <w:t xml:space="preserve">, schedules, </w:t>
      </w:r>
      <w:r w:rsidR="00C62090">
        <w:rPr>
          <w:rFonts w:asciiTheme="majorHAnsi" w:hAnsiTheme="majorHAnsi"/>
          <w:sz w:val="18"/>
          <w:szCs w:val="18"/>
        </w:rPr>
        <w:t>or add-on programs such as minors or double-majors.</w:t>
      </w:r>
    </w:p>
    <w:p w14:paraId="187EAFE5" w14:textId="77777777" w:rsidR="00CA1B54" w:rsidRPr="00A50B35" w:rsidRDefault="00CA1B54" w:rsidP="00FC47F0">
      <w:pPr>
        <w:spacing w:after="0" w:line="240" w:lineRule="auto"/>
        <w:rPr>
          <w:rFonts w:asciiTheme="majorHAnsi" w:hAnsiTheme="majorHAnsi"/>
          <w:sz w:val="18"/>
          <w:szCs w:val="18"/>
        </w:rPr>
      </w:pPr>
    </w:p>
    <w:tbl>
      <w:tblPr>
        <w:tblStyle w:val="TableGrid"/>
        <w:tblW w:w="5000" w:type="pct"/>
        <w:tblLook w:val="04A0" w:firstRow="1" w:lastRow="0" w:firstColumn="1" w:lastColumn="0" w:noHBand="0" w:noVBand="1"/>
      </w:tblPr>
      <w:tblGrid>
        <w:gridCol w:w="293"/>
        <w:gridCol w:w="2636"/>
        <w:gridCol w:w="2852"/>
        <w:gridCol w:w="357"/>
        <w:gridCol w:w="488"/>
        <w:gridCol w:w="239"/>
        <w:gridCol w:w="2855"/>
        <w:gridCol w:w="357"/>
        <w:gridCol w:w="488"/>
        <w:gridCol w:w="225"/>
      </w:tblGrid>
      <w:tr w:rsidR="00F313BC" w14:paraId="603708C7" w14:textId="77777777" w:rsidTr="00D417BA">
        <w:trPr>
          <w:trHeight w:val="252"/>
        </w:trPr>
        <w:tc>
          <w:tcPr>
            <w:tcW w:w="136" w:type="pct"/>
            <w:vMerge w:val="restart"/>
            <w:shd w:val="clear" w:color="auto" w:fill="808080" w:themeFill="background1" w:themeFillShade="80"/>
            <w:tcMar>
              <w:left w:w="0" w:type="dxa"/>
              <w:right w:w="0" w:type="dxa"/>
            </w:tcMar>
            <w:textDirection w:val="btLr"/>
            <w:vAlign w:val="center"/>
          </w:tcPr>
          <w:p w14:paraId="4F2EADB2" w14:textId="77777777" w:rsidR="00F313BC" w:rsidRPr="00BA27D8" w:rsidRDefault="00F313BC" w:rsidP="00EB2DC6">
            <w:pPr>
              <w:ind w:left="113" w:right="113"/>
              <w:jc w:val="center"/>
              <w:rPr>
                <w:rFonts w:ascii="Source Sans Pro Semibold" w:hAnsi="Source Sans Pro Semibold"/>
              </w:rPr>
            </w:pPr>
            <w:r w:rsidRPr="00BA27D8">
              <w:rPr>
                <w:rFonts w:ascii="Source Sans Pro Semibold" w:hAnsi="Source Sans Pro Semibold"/>
                <w:color w:val="FFFFFF" w:themeColor="background1"/>
              </w:rPr>
              <w:t>Year One</w:t>
            </w:r>
          </w:p>
        </w:tc>
        <w:tc>
          <w:tcPr>
            <w:tcW w:w="1222" w:type="pct"/>
            <w:vAlign w:val="center"/>
          </w:tcPr>
          <w:p w14:paraId="4CCA66C5" w14:textId="77777777" w:rsidR="00F313BC" w:rsidRPr="00BA27D8" w:rsidRDefault="00F313BC" w:rsidP="00EB2DC6">
            <w:pPr>
              <w:rPr>
                <w:rFonts w:ascii="Source Sans Pro Semibold" w:hAnsi="Source Sans Pro Semibold"/>
                <w:sz w:val="20"/>
                <w:szCs w:val="20"/>
              </w:rPr>
            </w:pPr>
            <w:r w:rsidRPr="00BA27D8">
              <w:rPr>
                <w:rFonts w:ascii="Source Sans Pro Semibold" w:hAnsi="Source Sans Pro Semibold"/>
                <w:sz w:val="20"/>
                <w:szCs w:val="20"/>
              </w:rPr>
              <w:t>Milestones</w:t>
            </w:r>
          </w:p>
        </w:tc>
        <w:tc>
          <w:tcPr>
            <w:tcW w:w="1322" w:type="pct"/>
            <w:vAlign w:val="center"/>
          </w:tcPr>
          <w:p w14:paraId="0BD57CFE" w14:textId="77777777" w:rsidR="00F313BC" w:rsidRPr="00BA27D8" w:rsidRDefault="00F313BC" w:rsidP="00EB2DC6">
            <w:pPr>
              <w:rPr>
                <w:rFonts w:ascii="Source Sans Pro Semibold" w:hAnsi="Source Sans Pro Semibold"/>
                <w:sz w:val="20"/>
                <w:szCs w:val="20"/>
              </w:rPr>
            </w:pPr>
            <w:r w:rsidRPr="00BA27D8">
              <w:rPr>
                <w:rFonts w:ascii="Source Sans Pro Semibold" w:hAnsi="Source Sans Pro Semibold"/>
                <w:sz w:val="20"/>
                <w:szCs w:val="20"/>
              </w:rPr>
              <w:t>Fall</w:t>
            </w:r>
          </w:p>
        </w:tc>
        <w:tc>
          <w:tcPr>
            <w:tcW w:w="165" w:type="pct"/>
            <w:tcMar>
              <w:left w:w="72" w:type="dxa"/>
              <w:right w:w="72" w:type="dxa"/>
            </w:tcMar>
            <w:vAlign w:val="center"/>
          </w:tcPr>
          <w:p w14:paraId="1828E58E" w14:textId="77777777" w:rsidR="00F313BC" w:rsidRPr="00F313BC" w:rsidRDefault="00F313BC" w:rsidP="00EB2DC6">
            <w:pPr>
              <w:jc w:val="center"/>
              <w:rPr>
                <w:rFonts w:asciiTheme="majorHAnsi" w:hAnsiTheme="majorHAnsi"/>
                <w:sz w:val="14"/>
                <w:szCs w:val="14"/>
              </w:rPr>
            </w:pPr>
            <w:r w:rsidRPr="00F313BC">
              <w:rPr>
                <w:rFonts w:asciiTheme="majorHAnsi" w:hAnsiTheme="majorHAnsi"/>
                <w:sz w:val="14"/>
                <w:szCs w:val="14"/>
              </w:rPr>
              <w:t>CRS</w:t>
            </w:r>
          </w:p>
        </w:tc>
        <w:tc>
          <w:tcPr>
            <w:tcW w:w="226" w:type="pct"/>
            <w:tcMar>
              <w:left w:w="72" w:type="dxa"/>
              <w:right w:w="72" w:type="dxa"/>
            </w:tcMar>
            <w:vAlign w:val="center"/>
          </w:tcPr>
          <w:p w14:paraId="73FB44C9" w14:textId="77777777" w:rsidR="00F313BC" w:rsidRPr="00F313BC" w:rsidRDefault="00F313BC" w:rsidP="00EB2DC6">
            <w:pPr>
              <w:jc w:val="center"/>
              <w:rPr>
                <w:rFonts w:asciiTheme="majorHAnsi" w:hAnsiTheme="majorHAnsi"/>
                <w:sz w:val="14"/>
                <w:szCs w:val="14"/>
              </w:rPr>
            </w:pPr>
            <w:r w:rsidRPr="00F313BC">
              <w:rPr>
                <w:rFonts w:asciiTheme="majorHAnsi" w:hAnsiTheme="majorHAnsi"/>
                <w:sz w:val="14"/>
                <w:szCs w:val="14"/>
              </w:rPr>
              <w:t>Grade</w:t>
            </w:r>
          </w:p>
        </w:tc>
        <w:tc>
          <w:tcPr>
            <w:tcW w:w="111" w:type="pct"/>
            <w:tcMar>
              <w:left w:w="72" w:type="dxa"/>
              <w:right w:w="72" w:type="dxa"/>
            </w:tcMar>
            <w:vAlign w:val="center"/>
          </w:tcPr>
          <w:p w14:paraId="098AC8CF" w14:textId="77777777" w:rsidR="00F313BC" w:rsidRPr="00F313BC" w:rsidRDefault="00F313BC" w:rsidP="006D1C15">
            <w:pPr>
              <w:jc w:val="center"/>
              <w:rPr>
                <w:rFonts w:ascii="Source Sans Pro Semibold" w:hAnsi="Source Sans Pro Semibold"/>
                <w:sz w:val="14"/>
                <w:szCs w:val="14"/>
              </w:rPr>
            </w:pPr>
            <w:r w:rsidRPr="00F313BC">
              <w:rPr>
                <w:rFonts w:ascii="Source Sans Pro Semibold" w:hAnsi="Source Sans Pro Semibold"/>
                <w:color w:val="BFBFBF" w:themeColor="background1" w:themeShade="BF"/>
                <w:sz w:val="14"/>
                <w:szCs w:val="14"/>
              </w:rPr>
              <w:t>√</w:t>
            </w:r>
          </w:p>
        </w:tc>
        <w:tc>
          <w:tcPr>
            <w:tcW w:w="1323" w:type="pct"/>
            <w:vAlign w:val="center"/>
          </w:tcPr>
          <w:p w14:paraId="2C46755B" w14:textId="77777777" w:rsidR="00F313BC" w:rsidRPr="00BA27D8" w:rsidRDefault="00F313BC" w:rsidP="00EB2DC6">
            <w:pPr>
              <w:rPr>
                <w:rFonts w:ascii="Source Sans Pro Semibold" w:hAnsi="Source Sans Pro Semibold"/>
                <w:sz w:val="20"/>
                <w:szCs w:val="20"/>
              </w:rPr>
            </w:pPr>
            <w:r w:rsidRPr="00BA27D8">
              <w:rPr>
                <w:rFonts w:ascii="Source Sans Pro Semibold" w:hAnsi="Source Sans Pro Semibold"/>
                <w:sz w:val="20"/>
                <w:szCs w:val="20"/>
              </w:rPr>
              <w:t>Spring</w:t>
            </w:r>
          </w:p>
        </w:tc>
        <w:tc>
          <w:tcPr>
            <w:tcW w:w="165" w:type="pct"/>
            <w:tcMar>
              <w:left w:w="72" w:type="dxa"/>
              <w:right w:w="72" w:type="dxa"/>
            </w:tcMar>
            <w:vAlign w:val="center"/>
          </w:tcPr>
          <w:p w14:paraId="2610FAD4" w14:textId="77777777" w:rsidR="00F313BC" w:rsidRPr="00F313BC" w:rsidRDefault="00F313BC" w:rsidP="00EB2DC6">
            <w:pPr>
              <w:jc w:val="center"/>
              <w:rPr>
                <w:rFonts w:asciiTheme="majorHAnsi" w:hAnsiTheme="majorHAnsi"/>
                <w:sz w:val="14"/>
                <w:szCs w:val="14"/>
              </w:rPr>
            </w:pPr>
            <w:r w:rsidRPr="00F313BC">
              <w:rPr>
                <w:rFonts w:asciiTheme="majorHAnsi" w:hAnsiTheme="majorHAnsi"/>
                <w:sz w:val="14"/>
                <w:szCs w:val="14"/>
              </w:rPr>
              <w:t>CRS</w:t>
            </w:r>
          </w:p>
        </w:tc>
        <w:tc>
          <w:tcPr>
            <w:tcW w:w="226" w:type="pct"/>
            <w:tcMar>
              <w:left w:w="72" w:type="dxa"/>
              <w:right w:w="72" w:type="dxa"/>
            </w:tcMar>
            <w:vAlign w:val="center"/>
          </w:tcPr>
          <w:p w14:paraId="74735787" w14:textId="77777777" w:rsidR="00F313BC" w:rsidRPr="00F313BC" w:rsidRDefault="00F313BC" w:rsidP="00EB2DC6">
            <w:pPr>
              <w:jc w:val="center"/>
              <w:rPr>
                <w:rFonts w:asciiTheme="majorHAnsi" w:hAnsiTheme="majorHAnsi"/>
                <w:sz w:val="14"/>
                <w:szCs w:val="14"/>
              </w:rPr>
            </w:pPr>
            <w:r w:rsidRPr="00F313BC">
              <w:rPr>
                <w:rFonts w:asciiTheme="majorHAnsi" w:hAnsiTheme="majorHAnsi"/>
                <w:sz w:val="14"/>
                <w:szCs w:val="14"/>
              </w:rPr>
              <w:t>Grade</w:t>
            </w:r>
          </w:p>
        </w:tc>
        <w:tc>
          <w:tcPr>
            <w:tcW w:w="104" w:type="pct"/>
            <w:tcMar>
              <w:left w:w="72" w:type="dxa"/>
              <w:right w:w="72" w:type="dxa"/>
            </w:tcMar>
            <w:vAlign w:val="center"/>
          </w:tcPr>
          <w:p w14:paraId="07F1BEF2" w14:textId="77777777" w:rsidR="00F313BC" w:rsidRPr="00F313BC" w:rsidRDefault="00F313BC" w:rsidP="006D1C15">
            <w:pPr>
              <w:jc w:val="center"/>
              <w:rPr>
                <w:rFonts w:asciiTheme="majorHAnsi" w:hAnsiTheme="majorHAnsi"/>
                <w:sz w:val="14"/>
                <w:szCs w:val="14"/>
              </w:rPr>
            </w:pPr>
            <w:r w:rsidRPr="00F313BC">
              <w:rPr>
                <w:rFonts w:ascii="Source Sans Pro Semibold" w:hAnsi="Source Sans Pro Semibold"/>
                <w:color w:val="BFBFBF" w:themeColor="background1" w:themeShade="BF"/>
                <w:sz w:val="14"/>
                <w:szCs w:val="14"/>
              </w:rPr>
              <w:t>√</w:t>
            </w:r>
          </w:p>
        </w:tc>
      </w:tr>
      <w:tr w:rsidR="00154685" w14:paraId="1C88214C" w14:textId="77777777" w:rsidTr="00D417BA">
        <w:trPr>
          <w:trHeight w:hRule="exact" w:val="216"/>
        </w:trPr>
        <w:tc>
          <w:tcPr>
            <w:tcW w:w="136" w:type="pct"/>
            <w:vMerge/>
            <w:shd w:val="clear" w:color="auto" w:fill="808080" w:themeFill="background1" w:themeFillShade="80"/>
            <w:tcMar>
              <w:left w:w="0" w:type="dxa"/>
              <w:right w:w="0" w:type="dxa"/>
            </w:tcMar>
          </w:tcPr>
          <w:p w14:paraId="3A58A358" w14:textId="77777777" w:rsidR="00154685" w:rsidRPr="00BA27D8" w:rsidRDefault="00154685" w:rsidP="00EB2DC6">
            <w:pPr>
              <w:rPr>
                <w:rFonts w:ascii="Source Sans Pro Semibold" w:hAnsi="Source Sans Pro Semibold"/>
                <w:sz w:val="20"/>
                <w:szCs w:val="20"/>
              </w:rPr>
            </w:pPr>
          </w:p>
        </w:tc>
        <w:tc>
          <w:tcPr>
            <w:tcW w:w="1222" w:type="pct"/>
            <w:vMerge w:val="restart"/>
          </w:tcPr>
          <w:p w14:paraId="757F33C4" w14:textId="77777777" w:rsidR="00154685" w:rsidRDefault="00154685" w:rsidP="00154685">
            <w:pPr>
              <w:pStyle w:val="ListParagraph"/>
              <w:numPr>
                <w:ilvl w:val="0"/>
                <w:numId w:val="5"/>
              </w:numPr>
              <w:ind w:left="134" w:hanging="134"/>
              <w:rPr>
                <w:rFonts w:asciiTheme="majorHAnsi" w:hAnsiTheme="majorHAnsi"/>
                <w:sz w:val="14"/>
                <w:szCs w:val="14"/>
              </w:rPr>
            </w:pPr>
            <w:r w:rsidRPr="00154685">
              <w:rPr>
                <w:rFonts w:asciiTheme="majorHAnsi" w:hAnsiTheme="majorHAnsi"/>
                <w:sz w:val="14"/>
                <w:szCs w:val="14"/>
              </w:rPr>
              <w:t>Meet your advisors</w:t>
            </w:r>
          </w:p>
          <w:p w14:paraId="2BF1ED60" w14:textId="77777777" w:rsidR="00154685" w:rsidRDefault="00154685" w:rsidP="00154685">
            <w:pPr>
              <w:pStyle w:val="ListParagraph"/>
              <w:numPr>
                <w:ilvl w:val="0"/>
                <w:numId w:val="5"/>
              </w:numPr>
              <w:ind w:left="134" w:hanging="134"/>
              <w:rPr>
                <w:rFonts w:asciiTheme="majorHAnsi" w:hAnsiTheme="majorHAnsi"/>
                <w:sz w:val="14"/>
                <w:szCs w:val="14"/>
              </w:rPr>
            </w:pPr>
            <w:r>
              <w:rPr>
                <w:rFonts w:asciiTheme="majorHAnsi" w:hAnsiTheme="majorHAnsi"/>
                <w:sz w:val="14"/>
                <w:szCs w:val="14"/>
              </w:rPr>
              <w:t>Introduce yourself to faculty in your department</w:t>
            </w:r>
          </w:p>
          <w:p w14:paraId="7B2C496C" w14:textId="77777777" w:rsidR="00154685" w:rsidRDefault="00154685" w:rsidP="00154685">
            <w:pPr>
              <w:pStyle w:val="ListParagraph"/>
              <w:numPr>
                <w:ilvl w:val="0"/>
                <w:numId w:val="5"/>
              </w:numPr>
              <w:ind w:left="134" w:hanging="134"/>
              <w:rPr>
                <w:rFonts w:asciiTheme="majorHAnsi" w:hAnsiTheme="majorHAnsi"/>
                <w:sz w:val="14"/>
                <w:szCs w:val="14"/>
              </w:rPr>
            </w:pPr>
            <w:r>
              <w:rPr>
                <w:rFonts w:asciiTheme="majorHAnsi" w:hAnsiTheme="majorHAnsi"/>
                <w:sz w:val="14"/>
                <w:szCs w:val="14"/>
              </w:rPr>
              <w:t xml:space="preserve">Create an academic plan </w:t>
            </w:r>
            <w:r w:rsidR="00BC4B0F">
              <w:rPr>
                <w:rFonts w:asciiTheme="majorHAnsi" w:hAnsiTheme="majorHAnsi"/>
                <w:sz w:val="14"/>
                <w:szCs w:val="14"/>
              </w:rPr>
              <w:t xml:space="preserve">and check your Degree Audit </w:t>
            </w:r>
            <w:r>
              <w:rPr>
                <w:rFonts w:asciiTheme="majorHAnsi" w:hAnsiTheme="majorHAnsi"/>
                <w:sz w:val="14"/>
                <w:szCs w:val="14"/>
              </w:rPr>
              <w:t>with your advisors</w:t>
            </w:r>
          </w:p>
          <w:p w14:paraId="6D09B45C" w14:textId="77777777" w:rsidR="00154685" w:rsidRPr="00154685" w:rsidRDefault="00154685" w:rsidP="00154685">
            <w:pPr>
              <w:pStyle w:val="ListParagraph"/>
              <w:numPr>
                <w:ilvl w:val="0"/>
                <w:numId w:val="5"/>
              </w:numPr>
              <w:ind w:left="134" w:hanging="134"/>
              <w:rPr>
                <w:rFonts w:asciiTheme="majorHAnsi" w:hAnsiTheme="majorHAnsi"/>
                <w:sz w:val="14"/>
                <w:szCs w:val="14"/>
              </w:rPr>
            </w:pPr>
            <w:r>
              <w:rPr>
                <w:rFonts w:asciiTheme="majorHAnsi" w:hAnsiTheme="majorHAnsi"/>
                <w:sz w:val="14"/>
                <w:szCs w:val="14"/>
              </w:rPr>
              <w:t>Visit campus resources</w:t>
            </w:r>
          </w:p>
        </w:tc>
        <w:tc>
          <w:tcPr>
            <w:tcW w:w="1322" w:type="pct"/>
            <w:vAlign w:val="center"/>
          </w:tcPr>
          <w:p w14:paraId="28591EA4" w14:textId="77777777" w:rsidR="00154685" w:rsidRPr="00EB2DC6" w:rsidRDefault="00154685" w:rsidP="00EB2DC6">
            <w:pPr>
              <w:rPr>
                <w:rFonts w:asciiTheme="majorHAnsi" w:hAnsiTheme="majorHAnsi"/>
                <w:sz w:val="17"/>
                <w:szCs w:val="17"/>
              </w:rPr>
            </w:pPr>
            <w:r w:rsidRPr="00EB2DC6">
              <w:rPr>
                <w:rFonts w:asciiTheme="majorHAnsi" w:hAnsiTheme="majorHAnsi"/>
                <w:sz w:val="17"/>
                <w:szCs w:val="17"/>
              </w:rPr>
              <w:t>ENGL1020 – Core Composition I</w:t>
            </w:r>
          </w:p>
        </w:tc>
        <w:tc>
          <w:tcPr>
            <w:tcW w:w="165" w:type="pct"/>
            <w:tcMar>
              <w:left w:w="72" w:type="dxa"/>
              <w:right w:w="72" w:type="dxa"/>
            </w:tcMar>
            <w:vAlign w:val="center"/>
          </w:tcPr>
          <w:p w14:paraId="7DF93EBC" w14:textId="77777777" w:rsidR="00154685" w:rsidRPr="00EB2DC6" w:rsidRDefault="00154685" w:rsidP="00EB2DC6">
            <w:pPr>
              <w:jc w:val="center"/>
              <w:rPr>
                <w:rFonts w:asciiTheme="majorHAnsi" w:hAnsiTheme="majorHAnsi"/>
                <w:sz w:val="17"/>
                <w:szCs w:val="17"/>
              </w:rPr>
            </w:pPr>
            <w:r w:rsidRPr="00EB2DC6">
              <w:rPr>
                <w:rFonts w:asciiTheme="majorHAnsi" w:hAnsiTheme="majorHAnsi"/>
                <w:sz w:val="17"/>
                <w:szCs w:val="17"/>
              </w:rPr>
              <w:t>3</w:t>
            </w:r>
          </w:p>
        </w:tc>
        <w:tc>
          <w:tcPr>
            <w:tcW w:w="226" w:type="pct"/>
            <w:vAlign w:val="center"/>
          </w:tcPr>
          <w:p w14:paraId="5DE8A53C" w14:textId="77777777" w:rsidR="00154685" w:rsidRPr="00F313BC" w:rsidRDefault="00154685" w:rsidP="00EB2DC6">
            <w:pPr>
              <w:jc w:val="center"/>
              <w:rPr>
                <w:rFonts w:asciiTheme="majorHAnsi" w:hAnsiTheme="majorHAnsi"/>
                <w:sz w:val="16"/>
                <w:szCs w:val="16"/>
              </w:rPr>
            </w:pPr>
          </w:p>
        </w:tc>
        <w:tc>
          <w:tcPr>
            <w:tcW w:w="111" w:type="pct"/>
            <w:tcMar>
              <w:left w:w="72" w:type="dxa"/>
              <w:right w:w="72" w:type="dxa"/>
            </w:tcMar>
            <w:vAlign w:val="center"/>
          </w:tcPr>
          <w:p w14:paraId="4117E136" w14:textId="77777777" w:rsidR="00154685" w:rsidRPr="00F313BC" w:rsidRDefault="00154685" w:rsidP="006D1C15">
            <w:pPr>
              <w:jc w:val="center"/>
              <w:rPr>
                <w:rFonts w:asciiTheme="majorHAnsi" w:hAnsiTheme="majorHAnsi"/>
                <w:sz w:val="16"/>
                <w:szCs w:val="16"/>
              </w:rPr>
            </w:pPr>
          </w:p>
        </w:tc>
        <w:tc>
          <w:tcPr>
            <w:tcW w:w="1323" w:type="pct"/>
            <w:vAlign w:val="center"/>
          </w:tcPr>
          <w:p w14:paraId="4C27BC78" w14:textId="77777777" w:rsidR="00154685" w:rsidRPr="00EB2DC6" w:rsidRDefault="00154685" w:rsidP="00EB2DC6">
            <w:pPr>
              <w:rPr>
                <w:rFonts w:asciiTheme="majorHAnsi" w:hAnsiTheme="majorHAnsi"/>
                <w:sz w:val="17"/>
                <w:szCs w:val="17"/>
              </w:rPr>
            </w:pPr>
            <w:r w:rsidRPr="00EB2DC6">
              <w:rPr>
                <w:rFonts w:asciiTheme="majorHAnsi" w:hAnsiTheme="majorHAnsi"/>
                <w:sz w:val="17"/>
                <w:szCs w:val="17"/>
              </w:rPr>
              <w:t>ENGL2030 – Core Composition II</w:t>
            </w:r>
          </w:p>
        </w:tc>
        <w:tc>
          <w:tcPr>
            <w:tcW w:w="165" w:type="pct"/>
            <w:tcMar>
              <w:left w:w="72" w:type="dxa"/>
              <w:right w:w="72" w:type="dxa"/>
            </w:tcMar>
            <w:vAlign w:val="center"/>
          </w:tcPr>
          <w:p w14:paraId="2B7617FE" w14:textId="77777777" w:rsidR="00154685" w:rsidRPr="00EB2DC6" w:rsidRDefault="00154685" w:rsidP="00EB2DC6">
            <w:pPr>
              <w:jc w:val="center"/>
              <w:rPr>
                <w:rFonts w:asciiTheme="majorHAnsi" w:hAnsiTheme="majorHAnsi"/>
                <w:sz w:val="17"/>
                <w:szCs w:val="17"/>
              </w:rPr>
            </w:pPr>
            <w:r w:rsidRPr="00EB2DC6">
              <w:rPr>
                <w:rFonts w:asciiTheme="majorHAnsi" w:hAnsiTheme="majorHAnsi"/>
                <w:sz w:val="17"/>
                <w:szCs w:val="17"/>
              </w:rPr>
              <w:t>3</w:t>
            </w:r>
          </w:p>
        </w:tc>
        <w:tc>
          <w:tcPr>
            <w:tcW w:w="226" w:type="pct"/>
            <w:tcMar>
              <w:left w:w="72" w:type="dxa"/>
              <w:right w:w="72" w:type="dxa"/>
            </w:tcMar>
            <w:vAlign w:val="center"/>
          </w:tcPr>
          <w:p w14:paraId="6C83414A" w14:textId="77777777" w:rsidR="00154685" w:rsidRPr="00971943" w:rsidRDefault="00154685" w:rsidP="00EB2DC6">
            <w:pPr>
              <w:jc w:val="center"/>
              <w:rPr>
                <w:rFonts w:asciiTheme="majorHAnsi" w:hAnsiTheme="majorHAnsi"/>
                <w:sz w:val="14"/>
                <w:szCs w:val="14"/>
              </w:rPr>
            </w:pPr>
          </w:p>
        </w:tc>
        <w:tc>
          <w:tcPr>
            <w:tcW w:w="104" w:type="pct"/>
            <w:tcMar>
              <w:left w:w="72" w:type="dxa"/>
              <w:right w:w="72" w:type="dxa"/>
            </w:tcMar>
            <w:vAlign w:val="center"/>
          </w:tcPr>
          <w:p w14:paraId="026CA1CF" w14:textId="77777777" w:rsidR="00154685" w:rsidRPr="00971943" w:rsidRDefault="00154685" w:rsidP="006D1C15">
            <w:pPr>
              <w:jc w:val="center"/>
              <w:rPr>
                <w:rFonts w:asciiTheme="majorHAnsi" w:hAnsiTheme="majorHAnsi"/>
                <w:sz w:val="14"/>
                <w:szCs w:val="14"/>
              </w:rPr>
            </w:pPr>
          </w:p>
        </w:tc>
      </w:tr>
      <w:tr w:rsidR="00D417BA" w14:paraId="4D416C02" w14:textId="77777777" w:rsidTr="00D417BA">
        <w:trPr>
          <w:trHeight w:hRule="exact" w:val="216"/>
        </w:trPr>
        <w:tc>
          <w:tcPr>
            <w:tcW w:w="136" w:type="pct"/>
            <w:vMerge/>
            <w:shd w:val="clear" w:color="auto" w:fill="808080" w:themeFill="background1" w:themeFillShade="80"/>
            <w:tcMar>
              <w:left w:w="0" w:type="dxa"/>
              <w:right w:w="0" w:type="dxa"/>
            </w:tcMar>
          </w:tcPr>
          <w:p w14:paraId="2D7222B3" w14:textId="77777777" w:rsidR="00D417BA" w:rsidRPr="00BA27D8" w:rsidRDefault="00D417BA" w:rsidP="00D417BA">
            <w:pPr>
              <w:rPr>
                <w:rFonts w:ascii="Source Sans Pro Semibold" w:hAnsi="Source Sans Pro Semibold"/>
                <w:sz w:val="20"/>
                <w:szCs w:val="20"/>
              </w:rPr>
            </w:pPr>
          </w:p>
        </w:tc>
        <w:tc>
          <w:tcPr>
            <w:tcW w:w="1222" w:type="pct"/>
            <w:vMerge/>
            <w:vAlign w:val="center"/>
          </w:tcPr>
          <w:p w14:paraId="0EA9FF74" w14:textId="77777777" w:rsidR="00D417BA" w:rsidRPr="00154685" w:rsidRDefault="00D417BA" w:rsidP="00D417BA">
            <w:pPr>
              <w:rPr>
                <w:rFonts w:asciiTheme="majorHAnsi" w:hAnsiTheme="majorHAnsi"/>
                <w:sz w:val="14"/>
                <w:szCs w:val="14"/>
              </w:rPr>
            </w:pPr>
          </w:p>
        </w:tc>
        <w:tc>
          <w:tcPr>
            <w:tcW w:w="1322" w:type="pct"/>
            <w:vAlign w:val="center"/>
          </w:tcPr>
          <w:p w14:paraId="2AB9B120" w14:textId="77777777" w:rsidR="00D417BA" w:rsidRPr="00EB2DC6" w:rsidRDefault="00D417BA" w:rsidP="00D417BA">
            <w:pPr>
              <w:rPr>
                <w:rFonts w:asciiTheme="majorHAnsi" w:hAnsiTheme="majorHAnsi"/>
                <w:sz w:val="17"/>
                <w:szCs w:val="17"/>
              </w:rPr>
            </w:pPr>
            <w:r>
              <w:rPr>
                <w:rFonts w:asciiTheme="majorHAnsi" w:hAnsiTheme="majorHAnsi"/>
                <w:sz w:val="17"/>
                <w:szCs w:val="17"/>
              </w:rPr>
              <w:t>MATH1401</w:t>
            </w:r>
          </w:p>
        </w:tc>
        <w:tc>
          <w:tcPr>
            <w:tcW w:w="165" w:type="pct"/>
            <w:tcMar>
              <w:left w:w="72" w:type="dxa"/>
              <w:right w:w="72" w:type="dxa"/>
            </w:tcMar>
            <w:vAlign w:val="center"/>
          </w:tcPr>
          <w:p w14:paraId="30CCE401" w14:textId="77777777" w:rsidR="00D417BA" w:rsidRPr="00EB2DC6" w:rsidRDefault="00D417BA" w:rsidP="00D417BA">
            <w:pPr>
              <w:jc w:val="center"/>
              <w:rPr>
                <w:rFonts w:asciiTheme="majorHAnsi" w:hAnsiTheme="majorHAnsi"/>
                <w:sz w:val="17"/>
                <w:szCs w:val="17"/>
              </w:rPr>
            </w:pPr>
            <w:r>
              <w:rPr>
                <w:rFonts w:asciiTheme="majorHAnsi" w:hAnsiTheme="majorHAnsi"/>
                <w:sz w:val="17"/>
                <w:szCs w:val="17"/>
              </w:rPr>
              <w:t>4</w:t>
            </w:r>
          </w:p>
        </w:tc>
        <w:tc>
          <w:tcPr>
            <w:tcW w:w="226" w:type="pct"/>
            <w:vAlign w:val="center"/>
          </w:tcPr>
          <w:p w14:paraId="3F53C9DD" w14:textId="77777777" w:rsidR="00D417BA" w:rsidRPr="00F313BC" w:rsidRDefault="00D417BA" w:rsidP="00D417BA">
            <w:pPr>
              <w:jc w:val="center"/>
              <w:rPr>
                <w:rFonts w:asciiTheme="majorHAnsi" w:hAnsiTheme="majorHAnsi"/>
                <w:sz w:val="16"/>
                <w:szCs w:val="16"/>
              </w:rPr>
            </w:pPr>
          </w:p>
        </w:tc>
        <w:tc>
          <w:tcPr>
            <w:tcW w:w="111" w:type="pct"/>
            <w:tcMar>
              <w:left w:w="72" w:type="dxa"/>
              <w:right w:w="72" w:type="dxa"/>
            </w:tcMar>
            <w:vAlign w:val="center"/>
          </w:tcPr>
          <w:p w14:paraId="0C73F26A" w14:textId="77777777" w:rsidR="00D417BA" w:rsidRPr="00F313BC" w:rsidRDefault="00D417BA" w:rsidP="00D417BA">
            <w:pPr>
              <w:jc w:val="center"/>
              <w:rPr>
                <w:rFonts w:asciiTheme="majorHAnsi" w:hAnsiTheme="majorHAnsi"/>
                <w:sz w:val="16"/>
                <w:szCs w:val="16"/>
              </w:rPr>
            </w:pPr>
          </w:p>
        </w:tc>
        <w:tc>
          <w:tcPr>
            <w:tcW w:w="1323" w:type="pct"/>
            <w:vAlign w:val="center"/>
          </w:tcPr>
          <w:p w14:paraId="572778CA" w14:textId="77777777" w:rsidR="00D417BA" w:rsidRPr="00EB2DC6" w:rsidRDefault="00D417BA" w:rsidP="00D417BA">
            <w:pPr>
              <w:rPr>
                <w:rFonts w:asciiTheme="majorHAnsi" w:hAnsiTheme="majorHAnsi"/>
                <w:sz w:val="17"/>
                <w:szCs w:val="17"/>
              </w:rPr>
            </w:pPr>
            <w:r>
              <w:rPr>
                <w:rFonts w:asciiTheme="majorHAnsi" w:hAnsiTheme="majorHAnsi"/>
                <w:sz w:val="17"/>
                <w:szCs w:val="17"/>
              </w:rPr>
              <w:t>MATH2411</w:t>
            </w:r>
          </w:p>
        </w:tc>
        <w:tc>
          <w:tcPr>
            <w:tcW w:w="165" w:type="pct"/>
            <w:tcMar>
              <w:left w:w="72" w:type="dxa"/>
              <w:right w:w="72" w:type="dxa"/>
            </w:tcMar>
            <w:vAlign w:val="center"/>
          </w:tcPr>
          <w:p w14:paraId="2051C4A3" w14:textId="77777777" w:rsidR="00D417BA" w:rsidRPr="00EB2DC6" w:rsidRDefault="00D417BA" w:rsidP="00D417BA">
            <w:pPr>
              <w:jc w:val="center"/>
              <w:rPr>
                <w:rFonts w:asciiTheme="majorHAnsi" w:hAnsiTheme="majorHAnsi"/>
                <w:sz w:val="17"/>
                <w:szCs w:val="17"/>
              </w:rPr>
            </w:pPr>
            <w:r>
              <w:rPr>
                <w:rFonts w:asciiTheme="majorHAnsi" w:hAnsiTheme="majorHAnsi"/>
                <w:sz w:val="17"/>
                <w:szCs w:val="17"/>
              </w:rPr>
              <w:t>4</w:t>
            </w:r>
          </w:p>
        </w:tc>
        <w:tc>
          <w:tcPr>
            <w:tcW w:w="226" w:type="pct"/>
            <w:tcMar>
              <w:left w:w="72" w:type="dxa"/>
              <w:right w:w="72" w:type="dxa"/>
            </w:tcMar>
            <w:vAlign w:val="center"/>
          </w:tcPr>
          <w:p w14:paraId="7BF1603A" w14:textId="77777777" w:rsidR="00D417BA" w:rsidRPr="00971943" w:rsidRDefault="00D417BA" w:rsidP="00D417BA">
            <w:pPr>
              <w:jc w:val="center"/>
              <w:rPr>
                <w:rFonts w:asciiTheme="majorHAnsi" w:hAnsiTheme="majorHAnsi"/>
                <w:sz w:val="14"/>
                <w:szCs w:val="14"/>
              </w:rPr>
            </w:pPr>
          </w:p>
        </w:tc>
        <w:tc>
          <w:tcPr>
            <w:tcW w:w="104" w:type="pct"/>
            <w:tcMar>
              <w:left w:w="72" w:type="dxa"/>
              <w:right w:w="72" w:type="dxa"/>
            </w:tcMar>
            <w:vAlign w:val="center"/>
          </w:tcPr>
          <w:p w14:paraId="7605880E" w14:textId="77777777" w:rsidR="00D417BA" w:rsidRPr="00971943" w:rsidRDefault="00D417BA" w:rsidP="00D417BA">
            <w:pPr>
              <w:jc w:val="center"/>
              <w:rPr>
                <w:rFonts w:asciiTheme="majorHAnsi" w:hAnsiTheme="majorHAnsi"/>
                <w:sz w:val="14"/>
                <w:szCs w:val="14"/>
              </w:rPr>
            </w:pPr>
          </w:p>
        </w:tc>
      </w:tr>
      <w:tr w:rsidR="00D417BA" w14:paraId="3C6030DF" w14:textId="77777777" w:rsidTr="00D417BA">
        <w:trPr>
          <w:trHeight w:hRule="exact" w:val="216"/>
        </w:trPr>
        <w:tc>
          <w:tcPr>
            <w:tcW w:w="136" w:type="pct"/>
            <w:vMerge/>
            <w:shd w:val="clear" w:color="auto" w:fill="808080" w:themeFill="background1" w:themeFillShade="80"/>
            <w:tcMar>
              <w:left w:w="0" w:type="dxa"/>
              <w:right w:w="0" w:type="dxa"/>
            </w:tcMar>
          </w:tcPr>
          <w:p w14:paraId="61D96A5B" w14:textId="77777777" w:rsidR="00D417BA" w:rsidRPr="00BA27D8" w:rsidRDefault="00D417BA" w:rsidP="00D417BA">
            <w:pPr>
              <w:rPr>
                <w:rFonts w:ascii="Source Sans Pro Semibold" w:hAnsi="Source Sans Pro Semibold"/>
                <w:sz w:val="20"/>
                <w:szCs w:val="20"/>
              </w:rPr>
            </w:pPr>
          </w:p>
        </w:tc>
        <w:tc>
          <w:tcPr>
            <w:tcW w:w="1222" w:type="pct"/>
            <w:vMerge/>
            <w:vAlign w:val="center"/>
          </w:tcPr>
          <w:p w14:paraId="6CD218E5" w14:textId="77777777" w:rsidR="00D417BA" w:rsidRPr="00154685" w:rsidRDefault="00D417BA" w:rsidP="00D417BA">
            <w:pPr>
              <w:rPr>
                <w:rFonts w:asciiTheme="majorHAnsi" w:hAnsiTheme="majorHAnsi"/>
                <w:sz w:val="14"/>
                <w:szCs w:val="14"/>
              </w:rPr>
            </w:pPr>
          </w:p>
        </w:tc>
        <w:tc>
          <w:tcPr>
            <w:tcW w:w="1322" w:type="pct"/>
            <w:vAlign w:val="center"/>
          </w:tcPr>
          <w:p w14:paraId="5312025A" w14:textId="77777777" w:rsidR="00D417BA" w:rsidRPr="00EB2DC6" w:rsidRDefault="00D417BA" w:rsidP="00D417BA">
            <w:pPr>
              <w:rPr>
                <w:rFonts w:asciiTheme="majorHAnsi" w:hAnsiTheme="majorHAnsi"/>
                <w:sz w:val="17"/>
                <w:szCs w:val="17"/>
              </w:rPr>
            </w:pPr>
            <w:r>
              <w:rPr>
                <w:rFonts w:asciiTheme="majorHAnsi" w:hAnsiTheme="majorHAnsi"/>
                <w:sz w:val="17"/>
                <w:szCs w:val="17"/>
              </w:rPr>
              <w:t>CU Core Social Science</w:t>
            </w:r>
          </w:p>
        </w:tc>
        <w:tc>
          <w:tcPr>
            <w:tcW w:w="165" w:type="pct"/>
            <w:tcMar>
              <w:left w:w="72" w:type="dxa"/>
              <w:right w:w="72" w:type="dxa"/>
            </w:tcMar>
            <w:vAlign w:val="center"/>
          </w:tcPr>
          <w:p w14:paraId="74F10598" w14:textId="77777777" w:rsidR="00D417BA" w:rsidRPr="00EB2DC6" w:rsidRDefault="00D417BA" w:rsidP="00D417BA">
            <w:pPr>
              <w:jc w:val="center"/>
              <w:rPr>
                <w:rFonts w:asciiTheme="majorHAnsi" w:hAnsiTheme="majorHAnsi"/>
                <w:sz w:val="17"/>
                <w:szCs w:val="17"/>
              </w:rPr>
            </w:pPr>
            <w:r>
              <w:rPr>
                <w:rFonts w:asciiTheme="majorHAnsi" w:hAnsiTheme="majorHAnsi"/>
                <w:sz w:val="17"/>
                <w:szCs w:val="17"/>
              </w:rPr>
              <w:t>3</w:t>
            </w:r>
          </w:p>
        </w:tc>
        <w:tc>
          <w:tcPr>
            <w:tcW w:w="226" w:type="pct"/>
            <w:vAlign w:val="center"/>
          </w:tcPr>
          <w:p w14:paraId="5D707C52" w14:textId="77777777" w:rsidR="00D417BA" w:rsidRPr="00F313BC" w:rsidRDefault="00D417BA" w:rsidP="00D417BA">
            <w:pPr>
              <w:jc w:val="center"/>
              <w:rPr>
                <w:rFonts w:asciiTheme="majorHAnsi" w:hAnsiTheme="majorHAnsi"/>
                <w:sz w:val="16"/>
                <w:szCs w:val="16"/>
              </w:rPr>
            </w:pPr>
          </w:p>
        </w:tc>
        <w:tc>
          <w:tcPr>
            <w:tcW w:w="111" w:type="pct"/>
            <w:tcMar>
              <w:left w:w="72" w:type="dxa"/>
              <w:right w:w="72" w:type="dxa"/>
            </w:tcMar>
            <w:vAlign w:val="center"/>
          </w:tcPr>
          <w:p w14:paraId="3F5E4967" w14:textId="77777777" w:rsidR="00D417BA" w:rsidRPr="00F313BC" w:rsidRDefault="00D417BA" w:rsidP="00D417BA">
            <w:pPr>
              <w:jc w:val="center"/>
              <w:rPr>
                <w:rFonts w:asciiTheme="majorHAnsi" w:hAnsiTheme="majorHAnsi"/>
                <w:sz w:val="16"/>
                <w:szCs w:val="16"/>
              </w:rPr>
            </w:pPr>
          </w:p>
        </w:tc>
        <w:tc>
          <w:tcPr>
            <w:tcW w:w="1323" w:type="pct"/>
            <w:vAlign w:val="center"/>
          </w:tcPr>
          <w:p w14:paraId="1F32D8AD" w14:textId="77777777" w:rsidR="00D417BA" w:rsidRPr="00EB2DC6" w:rsidRDefault="00D417BA" w:rsidP="00D417BA">
            <w:pPr>
              <w:rPr>
                <w:rFonts w:asciiTheme="majorHAnsi" w:hAnsiTheme="majorHAnsi"/>
                <w:sz w:val="17"/>
                <w:szCs w:val="17"/>
              </w:rPr>
            </w:pPr>
            <w:r>
              <w:rPr>
                <w:rFonts w:asciiTheme="majorHAnsi" w:hAnsiTheme="majorHAnsi"/>
                <w:sz w:val="17"/>
                <w:szCs w:val="17"/>
              </w:rPr>
              <w:t>CU Core Behavioral Science</w:t>
            </w:r>
          </w:p>
        </w:tc>
        <w:tc>
          <w:tcPr>
            <w:tcW w:w="165" w:type="pct"/>
            <w:tcMar>
              <w:left w:w="72" w:type="dxa"/>
              <w:right w:w="72" w:type="dxa"/>
            </w:tcMar>
            <w:vAlign w:val="center"/>
          </w:tcPr>
          <w:p w14:paraId="7CAF19AB" w14:textId="77777777" w:rsidR="00D417BA" w:rsidRPr="00EB2DC6" w:rsidRDefault="00D417BA" w:rsidP="00D417BA">
            <w:pPr>
              <w:jc w:val="center"/>
              <w:rPr>
                <w:rFonts w:asciiTheme="majorHAnsi" w:hAnsiTheme="majorHAnsi"/>
                <w:sz w:val="17"/>
                <w:szCs w:val="17"/>
              </w:rPr>
            </w:pPr>
            <w:r>
              <w:rPr>
                <w:rFonts w:asciiTheme="majorHAnsi" w:hAnsiTheme="majorHAnsi"/>
                <w:sz w:val="17"/>
                <w:szCs w:val="17"/>
              </w:rPr>
              <w:t>3</w:t>
            </w:r>
          </w:p>
        </w:tc>
        <w:tc>
          <w:tcPr>
            <w:tcW w:w="226" w:type="pct"/>
            <w:tcMar>
              <w:left w:w="72" w:type="dxa"/>
              <w:right w:w="72" w:type="dxa"/>
            </w:tcMar>
            <w:vAlign w:val="center"/>
          </w:tcPr>
          <w:p w14:paraId="6478B77F" w14:textId="77777777" w:rsidR="00D417BA" w:rsidRPr="00971943" w:rsidRDefault="00D417BA" w:rsidP="00D417BA">
            <w:pPr>
              <w:jc w:val="center"/>
              <w:rPr>
                <w:rFonts w:asciiTheme="majorHAnsi" w:hAnsiTheme="majorHAnsi"/>
                <w:sz w:val="14"/>
                <w:szCs w:val="14"/>
              </w:rPr>
            </w:pPr>
          </w:p>
        </w:tc>
        <w:tc>
          <w:tcPr>
            <w:tcW w:w="104" w:type="pct"/>
            <w:tcMar>
              <w:left w:w="72" w:type="dxa"/>
              <w:right w:w="72" w:type="dxa"/>
            </w:tcMar>
            <w:vAlign w:val="center"/>
          </w:tcPr>
          <w:p w14:paraId="06245F14" w14:textId="77777777" w:rsidR="00D417BA" w:rsidRPr="00971943" w:rsidRDefault="00D417BA" w:rsidP="00D417BA">
            <w:pPr>
              <w:jc w:val="center"/>
              <w:rPr>
                <w:rFonts w:asciiTheme="majorHAnsi" w:hAnsiTheme="majorHAnsi"/>
                <w:sz w:val="14"/>
                <w:szCs w:val="14"/>
              </w:rPr>
            </w:pPr>
          </w:p>
        </w:tc>
      </w:tr>
      <w:tr w:rsidR="00D417BA" w14:paraId="57DDEC30" w14:textId="77777777" w:rsidTr="00D417BA">
        <w:trPr>
          <w:trHeight w:hRule="exact" w:val="216"/>
        </w:trPr>
        <w:tc>
          <w:tcPr>
            <w:tcW w:w="136" w:type="pct"/>
            <w:vMerge/>
            <w:shd w:val="clear" w:color="auto" w:fill="808080" w:themeFill="background1" w:themeFillShade="80"/>
            <w:tcMar>
              <w:left w:w="0" w:type="dxa"/>
              <w:right w:w="0" w:type="dxa"/>
            </w:tcMar>
          </w:tcPr>
          <w:p w14:paraId="513FB41A" w14:textId="77777777" w:rsidR="00D417BA" w:rsidRPr="00BA27D8" w:rsidRDefault="00D417BA" w:rsidP="00D417BA">
            <w:pPr>
              <w:rPr>
                <w:rFonts w:ascii="Source Sans Pro Semibold" w:hAnsi="Source Sans Pro Semibold"/>
                <w:sz w:val="20"/>
                <w:szCs w:val="20"/>
              </w:rPr>
            </w:pPr>
          </w:p>
        </w:tc>
        <w:tc>
          <w:tcPr>
            <w:tcW w:w="1222" w:type="pct"/>
            <w:vMerge/>
            <w:vAlign w:val="center"/>
          </w:tcPr>
          <w:p w14:paraId="13ED222A" w14:textId="77777777" w:rsidR="00D417BA" w:rsidRPr="00154685" w:rsidRDefault="00D417BA" w:rsidP="00D417BA">
            <w:pPr>
              <w:rPr>
                <w:rFonts w:asciiTheme="majorHAnsi" w:hAnsiTheme="majorHAnsi"/>
                <w:sz w:val="14"/>
                <w:szCs w:val="14"/>
              </w:rPr>
            </w:pPr>
          </w:p>
        </w:tc>
        <w:tc>
          <w:tcPr>
            <w:tcW w:w="1322" w:type="pct"/>
            <w:vAlign w:val="center"/>
          </w:tcPr>
          <w:p w14:paraId="0B445B23" w14:textId="77777777" w:rsidR="00D417BA" w:rsidRPr="00EB2DC6" w:rsidRDefault="00D417BA" w:rsidP="00D417BA">
            <w:pPr>
              <w:rPr>
                <w:rFonts w:asciiTheme="majorHAnsi" w:hAnsiTheme="majorHAnsi"/>
                <w:sz w:val="17"/>
                <w:szCs w:val="17"/>
              </w:rPr>
            </w:pPr>
            <w:r>
              <w:rPr>
                <w:rFonts w:asciiTheme="majorHAnsi" w:hAnsiTheme="majorHAnsi"/>
                <w:sz w:val="17"/>
                <w:szCs w:val="17"/>
              </w:rPr>
              <w:t>CU Core Arts</w:t>
            </w:r>
          </w:p>
        </w:tc>
        <w:tc>
          <w:tcPr>
            <w:tcW w:w="165" w:type="pct"/>
            <w:tcMar>
              <w:left w:w="72" w:type="dxa"/>
              <w:right w:w="72" w:type="dxa"/>
            </w:tcMar>
            <w:vAlign w:val="center"/>
          </w:tcPr>
          <w:p w14:paraId="5868F1D4" w14:textId="77777777" w:rsidR="00D417BA" w:rsidRPr="00EB2DC6" w:rsidRDefault="00D417BA" w:rsidP="00D417BA">
            <w:pPr>
              <w:jc w:val="center"/>
              <w:rPr>
                <w:rFonts w:asciiTheme="majorHAnsi" w:hAnsiTheme="majorHAnsi"/>
                <w:sz w:val="17"/>
                <w:szCs w:val="17"/>
              </w:rPr>
            </w:pPr>
            <w:r>
              <w:rPr>
                <w:rFonts w:asciiTheme="majorHAnsi" w:hAnsiTheme="majorHAnsi"/>
                <w:sz w:val="17"/>
                <w:szCs w:val="17"/>
              </w:rPr>
              <w:t>3</w:t>
            </w:r>
          </w:p>
        </w:tc>
        <w:tc>
          <w:tcPr>
            <w:tcW w:w="226" w:type="pct"/>
            <w:vAlign w:val="center"/>
          </w:tcPr>
          <w:p w14:paraId="4D1240FC" w14:textId="77777777" w:rsidR="00D417BA" w:rsidRPr="00F313BC" w:rsidRDefault="00D417BA" w:rsidP="00D417BA">
            <w:pPr>
              <w:jc w:val="center"/>
              <w:rPr>
                <w:rFonts w:asciiTheme="majorHAnsi" w:hAnsiTheme="majorHAnsi"/>
                <w:sz w:val="16"/>
                <w:szCs w:val="16"/>
              </w:rPr>
            </w:pPr>
          </w:p>
        </w:tc>
        <w:tc>
          <w:tcPr>
            <w:tcW w:w="111" w:type="pct"/>
            <w:tcMar>
              <w:left w:w="72" w:type="dxa"/>
              <w:right w:w="72" w:type="dxa"/>
            </w:tcMar>
            <w:vAlign w:val="center"/>
          </w:tcPr>
          <w:p w14:paraId="5053DDC3" w14:textId="77777777" w:rsidR="00D417BA" w:rsidRPr="00F313BC" w:rsidRDefault="00D417BA" w:rsidP="00D417BA">
            <w:pPr>
              <w:jc w:val="center"/>
              <w:rPr>
                <w:rFonts w:asciiTheme="majorHAnsi" w:hAnsiTheme="majorHAnsi"/>
                <w:sz w:val="16"/>
                <w:szCs w:val="16"/>
              </w:rPr>
            </w:pPr>
          </w:p>
        </w:tc>
        <w:tc>
          <w:tcPr>
            <w:tcW w:w="1323" w:type="pct"/>
            <w:vAlign w:val="center"/>
          </w:tcPr>
          <w:p w14:paraId="3C6F4FFE" w14:textId="667C2D28" w:rsidR="00D417BA" w:rsidRPr="00EB2DC6" w:rsidRDefault="00D417BA" w:rsidP="00D417BA">
            <w:pPr>
              <w:rPr>
                <w:rFonts w:asciiTheme="majorHAnsi" w:hAnsiTheme="majorHAnsi"/>
                <w:sz w:val="17"/>
                <w:szCs w:val="17"/>
              </w:rPr>
            </w:pPr>
            <w:r>
              <w:rPr>
                <w:rFonts w:asciiTheme="majorHAnsi" w:hAnsiTheme="majorHAnsi"/>
                <w:sz w:val="17"/>
                <w:szCs w:val="17"/>
              </w:rPr>
              <w:t xml:space="preserve">CU Core </w:t>
            </w:r>
            <w:r w:rsidR="002F0326">
              <w:rPr>
                <w:rFonts w:asciiTheme="majorHAnsi" w:hAnsiTheme="majorHAnsi"/>
                <w:sz w:val="17"/>
                <w:szCs w:val="17"/>
              </w:rPr>
              <w:t xml:space="preserve">Biol/Phys </w:t>
            </w:r>
            <w:r>
              <w:rPr>
                <w:rFonts w:asciiTheme="majorHAnsi" w:hAnsiTheme="majorHAnsi"/>
                <w:sz w:val="17"/>
                <w:szCs w:val="17"/>
              </w:rPr>
              <w:t>Science with Lab</w:t>
            </w:r>
          </w:p>
        </w:tc>
        <w:tc>
          <w:tcPr>
            <w:tcW w:w="165" w:type="pct"/>
            <w:tcMar>
              <w:left w:w="72" w:type="dxa"/>
              <w:right w:w="72" w:type="dxa"/>
            </w:tcMar>
            <w:vAlign w:val="center"/>
          </w:tcPr>
          <w:p w14:paraId="155C880F" w14:textId="77777777" w:rsidR="00D417BA" w:rsidRPr="00EB2DC6" w:rsidRDefault="00D417BA" w:rsidP="00D417BA">
            <w:pPr>
              <w:jc w:val="center"/>
              <w:rPr>
                <w:rFonts w:asciiTheme="majorHAnsi" w:hAnsiTheme="majorHAnsi"/>
                <w:sz w:val="17"/>
                <w:szCs w:val="17"/>
              </w:rPr>
            </w:pPr>
            <w:r>
              <w:rPr>
                <w:rFonts w:asciiTheme="majorHAnsi" w:hAnsiTheme="majorHAnsi"/>
                <w:sz w:val="17"/>
                <w:szCs w:val="17"/>
              </w:rPr>
              <w:t>4</w:t>
            </w:r>
          </w:p>
        </w:tc>
        <w:tc>
          <w:tcPr>
            <w:tcW w:w="226" w:type="pct"/>
            <w:tcMar>
              <w:left w:w="72" w:type="dxa"/>
              <w:right w:w="72" w:type="dxa"/>
            </w:tcMar>
            <w:vAlign w:val="center"/>
          </w:tcPr>
          <w:p w14:paraId="19DC778D" w14:textId="77777777" w:rsidR="00D417BA" w:rsidRPr="00971943" w:rsidRDefault="00D417BA" w:rsidP="00D417BA">
            <w:pPr>
              <w:jc w:val="center"/>
              <w:rPr>
                <w:rFonts w:asciiTheme="majorHAnsi" w:hAnsiTheme="majorHAnsi"/>
                <w:sz w:val="14"/>
                <w:szCs w:val="14"/>
              </w:rPr>
            </w:pPr>
          </w:p>
        </w:tc>
        <w:tc>
          <w:tcPr>
            <w:tcW w:w="104" w:type="pct"/>
            <w:tcMar>
              <w:left w:w="72" w:type="dxa"/>
              <w:right w:w="72" w:type="dxa"/>
            </w:tcMar>
            <w:vAlign w:val="center"/>
          </w:tcPr>
          <w:p w14:paraId="39E3165E" w14:textId="77777777" w:rsidR="00D417BA" w:rsidRPr="00971943" w:rsidRDefault="00D417BA" w:rsidP="00D417BA">
            <w:pPr>
              <w:jc w:val="center"/>
              <w:rPr>
                <w:rFonts w:asciiTheme="majorHAnsi" w:hAnsiTheme="majorHAnsi"/>
                <w:sz w:val="14"/>
                <w:szCs w:val="14"/>
              </w:rPr>
            </w:pPr>
          </w:p>
        </w:tc>
      </w:tr>
      <w:tr w:rsidR="00D417BA" w14:paraId="403FB902" w14:textId="77777777" w:rsidTr="00D417BA">
        <w:trPr>
          <w:trHeight w:hRule="exact" w:val="216"/>
        </w:trPr>
        <w:tc>
          <w:tcPr>
            <w:tcW w:w="136" w:type="pct"/>
            <w:vMerge/>
            <w:shd w:val="clear" w:color="auto" w:fill="808080" w:themeFill="background1" w:themeFillShade="80"/>
            <w:tcMar>
              <w:left w:w="0" w:type="dxa"/>
              <w:right w:w="0" w:type="dxa"/>
            </w:tcMar>
          </w:tcPr>
          <w:p w14:paraId="77BAD7AF" w14:textId="77777777" w:rsidR="00D417BA" w:rsidRPr="00BA27D8" w:rsidRDefault="00D417BA" w:rsidP="00D417BA">
            <w:pPr>
              <w:rPr>
                <w:rFonts w:ascii="Source Sans Pro Semibold" w:hAnsi="Source Sans Pro Semibold"/>
                <w:sz w:val="20"/>
                <w:szCs w:val="20"/>
              </w:rPr>
            </w:pPr>
          </w:p>
        </w:tc>
        <w:tc>
          <w:tcPr>
            <w:tcW w:w="1222" w:type="pct"/>
            <w:vMerge/>
            <w:vAlign w:val="center"/>
          </w:tcPr>
          <w:p w14:paraId="55F14424" w14:textId="77777777" w:rsidR="00D417BA" w:rsidRPr="00154685" w:rsidRDefault="00D417BA" w:rsidP="00D417BA">
            <w:pPr>
              <w:rPr>
                <w:rFonts w:asciiTheme="majorHAnsi" w:hAnsiTheme="majorHAnsi"/>
                <w:sz w:val="14"/>
                <w:szCs w:val="14"/>
              </w:rPr>
            </w:pPr>
          </w:p>
        </w:tc>
        <w:tc>
          <w:tcPr>
            <w:tcW w:w="1322" w:type="pct"/>
            <w:vAlign w:val="center"/>
          </w:tcPr>
          <w:p w14:paraId="23D004C1" w14:textId="77777777" w:rsidR="00D417BA" w:rsidRPr="00EB2DC6" w:rsidRDefault="00D417BA" w:rsidP="00D417BA">
            <w:pPr>
              <w:rPr>
                <w:rFonts w:asciiTheme="majorHAnsi" w:hAnsiTheme="majorHAnsi"/>
                <w:sz w:val="17"/>
                <w:szCs w:val="17"/>
              </w:rPr>
            </w:pPr>
          </w:p>
        </w:tc>
        <w:tc>
          <w:tcPr>
            <w:tcW w:w="165" w:type="pct"/>
            <w:tcMar>
              <w:left w:w="72" w:type="dxa"/>
              <w:right w:w="72" w:type="dxa"/>
            </w:tcMar>
            <w:vAlign w:val="center"/>
          </w:tcPr>
          <w:p w14:paraId="7E531443" w14:textId="77777777" w:rsidR="00D417BA" w:rsidRPr="00EB2DC6" w:rsidRDefault="00D417BA" w:rsidP="00D417BA">
            <w:pPr>
              <w:jc w:val="center"/>
              <w:rPr>
                <w:rFonts w:asciiTheme="majorHAnsi" w:hAnsiTheme="majorHAnsi"/>
                <w:sz w:val="17"/>
                <w:szCs w:val="17"/>
              </w:rPr>
            </w:pPr>
          </w:p>
        </w:tc>
        <w:tc>
          <w:tcPr>
            <w:tcW w:w="226" w:type="pct"/>
            <w:vAlign w:val="center"/>
          </w:tcPr>
          <w:p w14:paraId="543D385D" w14:textId="77777777" w:rsidR="00D417BA" w:rsidRPr="00F313BC" w:rsidRDefault="00D417BA" w:rsidP="00D417BA">
            <w:pPr>
              <w:jc w:val="center"/>
              <w:rPr>
                <w:rFonts w:asciiTheme="majorHAnsi" w:hAnsiTheme="majorHAnsi"/>
                <w:sz w:val="16"/>
                <w:szCs w:val="16"/>
              </w:rPr>
            </w:pPr>
          </w:p>
        </w:tc>
        <w:tc>
          <w:tcPr>
            <w:tcW w:w="111" w:type="pct"/>
            <w:tcMar>
              <w:left w:w="72" w:type="dxa"/>
              <w:right w:w="72" w:type="dxa"/>
            </w:tcMar>
            <w:vAlign w:val="center"/>
          </w:tcPr>
          <w:p w14:paraId="4BA82286" w14:textId="77777777" w:rsidR="00D417BA" w:rsidRPr="00F313BC" w:rsidRDefault="00D417BA" w:rsidP="00D417BA">
            <w:pPr>
              <w:jc w:val="center"/>
              <w:rPr>
                <w:rFonts w:asciiTheme="majorHAnsi" w:hAnsiTheme="majorHAnsi"/>
                <w:sz w:val="16"/>
                <w:szCs w:val="16"/>
              </w:rPr>
            </w:pPr>
          </w:p>
        </w:tc>
        <w:tc>
          <w:tcPr>
            <w:tcW w:w="1323" w:type="pct"/>
            <w:vAlign w:val="center"/>
          </w:tcPr>
          <w:p w14:paraId="0C414740" w14:textId="77777777" w:rsidR="00D417BA" w:rsidRPr="00EB2DC6" w:rsidRDefault="00D417BA" w:rsidP="00D417BA">
            <w:pPr>
              <w:rPr>
                <w:rFonts w:asciiTheme="majorHAnsi" w:hAnsiTheme="majorHAnsi"/>
                <w:sz w:val="17"/>
                <w:szCs w:val="17"/>
              </w:rPr>
            </w:pPr>
          </w:p>
        </w:tc>
        <w:tc>
          <w:tcPr>
            <w:tcW w:w="165" w:type="pct"/>
            <w:tcMar>
              <w:left w:w="72" w:type="dxa"/>
              <w:right w:w="72" w:type="dxa"/>
            </w:tcMar>
            <w:vAlign w:val="center"/>
          </w:tcPr>
          <w:p w14:paraId="3F570A30" w14:textId="77777777" w:rsidR="00D417BA" w:rsidRPr="00EB2DC6" w:rsidRDefault="00D417BA" w:rsidP="00D417BA">
            <w:pPr>
              <w:jc w:val="center"/>
              <w:rPr>
                <w:rFonts w:asciiTheme="majorHAnsi" w:hAnsiTheme="majorHAnsi"/>
                <w:sz w:val="17"/>
                <w:szCs w:val="17"/>
              </w:rPr>
            </w:pPr>
          </w:p>
        </w:tc>
        <w:tc>
          <w:tcPr>
            <w:tcW w:w="226" w:type="pct"/>
            <w:tcMar>
              <w:left w:w="72" w:type="dxa"/>
              <w:right w:w="72" w:type="dxa"/>
            </w:tcMar>
            <w:vAlign w:val="center"/>
          </w:tcPr>
          <w:p w14:paraId="092EA629" w14:textId="77777777" w:rsidR="00D417BA" w:rsidRPr="00971943" w:rsidRDefault="00D417BA" w:rsidP="00D417BA">
            <w:pPr>
              <w:jc w:val="center"/>
              <w:rPr>
                <w:rFonts w:asciiTheme="majorHAnsi" w:hAnsiTheme="majorHAnsi"/>
                <w:sz w:val="14"/>
                <w:szCs w:val="14"/>
              </w:rPr>
            </w:pPr>
          </w:p>
        </w:tc>
        <w:tc>
          <w:tcPr>
            <w:tcW w:w="104" w:type="pct"/>
            <w:tcMar>
              <w:left w:w="72" w:type="dxa"/>
              <w:right w:w="72" w:type="dxa"/>
            </w:tcMar>
            <w:vAlign w:val="center"/>
          </w:tcPr>
          <w:p w14:paraId="5DA93AC0" w14:textId="77777777" w:rsidR="00D417BA" w:rsidRPr="00971943" w:rsidRDefault="00D417BA" w:rsidP="00D417BA">
            <w:pPr>
              <w:jc w:val="center"/>
              <w:rPr>
                <w:rFonts w:asciiTheme="majorHAnsi" w:hAnsiTheme="majorHAnsi"/>
                <w:sz w:val="14"/>
                <w:szCs w:val="14"/>
              </w:rPr>
            </w:pPr>
          </w:p>
        </w:tc>
      </w:tr>
    </w:tbl>
    <w:p w14:paraId="67A952B9" w14:textId="77777777" w:rsidR="00F313BC" w:rsidRPr="003C08CE" w:rsidRDefault="00F313BC" w:rsidP="00FC47F0">
      <w:pPr>
        <w:spacing w:after="0" w:line="240" w:lineRule="auto"/>
        <w:rPr>
          <w:rFonts w:asciiTheme="majorHAnsi" w:hAnsiTheme="majorHAnsi"/>
          <w:sz w:val="10"/>
          <w:szCs w:val="10"/>
        </w:rPr>
      </w:pPr>
    </w:p>
    <w:tbl>
      <w:tblPr>
        <w:tblStyle w:val="TableGrid"/>
        <w:tblW w:w="5000" w:type="pct"/>
        <w:tblLook w:val="04A0" w:firstRow="1" w:lastRow="0" w:firstColumn="1" w:lastColumn="0" w:noHBand="0" w:noVBand="1"/>
      </w:tblPr>
      <w:tblGrid>
        <w:gridCol w:w="293"/>
        <w:gridCol w:w="2636"/>
        <w:gridCol w:w="2852"/>
        <w:gridCol w:w="357"/>
        <w:gridCol w:w="488"/>
        <w:gridCol w:w="239"/>
        <w:gridCol w:w="2855"/>
        <w:gridCol w:w="357"/>
        <w:gridCol w:w="488"/>
        <w:gridCol w:w="225"/>
      </w:tblGrid>
      <w:tr w:rsidR="00EB2DC6" w14:paraId="715A5ACE" w14:textId="77777777" w:rsidTr="003A0083">
        <w:trPr>
          <w:trHeight w:val="252"/>
        </w:trPr>
        <w:tc>
          <w:tcPr>
            <w:tcW w:w="136" w:type="pct"/>
            <w:vMerge w:val="restart"/>
            <w:shd w:val="clear" w:color="auto" w:fill="E7E6E6" w:themeFill="background2"/>
            <w:tcMar>
              <w:left w:w="0" w:type="dxa"/>
              <w:right w:w="0" w:type="dxa"/>
            </w:tcMar>
            <w:textDirection w:val="btLr"/>
            <w:vAlign w:val="center"/>
          </w:tcPr>
          <w:p w14:paraId="65D76A9B" w14:textId="77777777" w:rsidR="00EB2DC6" w:rsidRPr="00911749" w:rsidRDefault="00EB2DC6" w:rsidP="00EB2DC6">
            <w:pPr>
              <w:ind w:left="113" w:right="113"/>
              <w:jc w:val="center"/>
              <w:rPr>
                <w:rFonts w:ascii="Source Sans Pro Semibold" w:hAnsi="Source Sans Pro Semibold"/>
              </w:rPr>
            </w:pPr>
            <w:r w:rsidRPr="00911749">
              <w:rPr>
                <w:rFonts w:ascii="Source Sans Pro Semibold" w:hAnsi="Source Sans Pro Semibold"/>
              </w:rPr>
              <w:t>Year Two</w:t>
            </w:r>
          </w:p>
        </w:tc>
        <w:tc>
          <w:tcPr>
            <w:tcW w:w="1222" w:type="pct"/>
            <w:vAlign w:val="center"/>
          </w:tcPr>
          <w:p w14:paraId="1421AFA0" w14:textId="77777777" w:rsidR="00EB2DC6" w:rsidRPr="00BA27D8" w:rsidRDefault="00EB2DC6" w:rsidP="00EB2DC6">
            <w:pPr>
              <w:rPr>
                <w:rFonts w:ascii="Source Sans Pro Semibold" w:hAnsi="Source Sans Pro Semibold"/>
                <w:sz w:val="20"/>
                <w:szCs w:val="20"/>
              </w:rPr>
            </w:pPr>
            <w:r w:rsidRPr="00BA27D8">
              <w:rPr>
                <w:rFonts w:ascii="Source Sans Pro Semibold" w:hAnsi="Source Sans Pro Semibold"/>
                <w:sz w:val="20"/>
                <w:szCs w:val="20"/>
              </w:rPr>
              <w:t>Milestones</w:t>
            </w:r>
          </w:p>
        </w:tc>
        <w:tc>
          <w:tcPr>
            <w:tcW w:w="1322" w:type="pct"/>
            <w:vAlign w:val="center"/>
          </w:tcPr>
          <w:p w14:paraId="6B5B5581" w14:textId="77777777" w:rsidR="00EB2DC6" w:rsidRPr="00BA27D8" w:rsidRDefault="00EB2DC6" w:rsidP="00EB2DC6">
            <w:pPr>
              <w:rPr>
                <w:rFonts w:ascii="Source Sans Pro Semibold" w:hAnsi="Source Sans Pro Semibold"/>
                <w:sz w:val="20"/>
                <w:szCs w:val="20"/>
              </w:rPr>
            </w:pPr>
            <w:r w:rsidRPr="00BA27D8">
              <w:rPr>
                <w:rFonts w:ascii="Source Sans Pro Semibold" w:hAnsi="Source Sans Pro Semibold"/>
                <w:sz w:val="20"/>
                <w:szCs w:val="20"/>
              </w:rPr>
              <w:t>Fall</w:t>
            </w:r>
          </w:p>
        </w:tc>
        <w:tc>
          <w:tcPr>
            <w:tcW w:w="165" w:type="pct"/>
            <w:tcMar>
              <w:left w:w="72" w:type="dxa"/>
              <w:right w:w="72" w:type="dxa"/>
            </w:tcMar>
            <w:vAlign w:val="center"/>
          </w:tcPr>
          <w:p w14:paraId="29EC2189" w14:textId="77777777" w:rsidR="00EB2DC6" w:rsidRPr="00F313BC" w:rsidRDefault="00EB2DC6" w:rsidP="00EB2DC6">
            <w:pPr>
              <w:jc w:val="center"/>
              <w:rPr>
                <w:rFonts w:asciiTheme="majorHAnsi" w:hAnsiTheme="majorHAnsi"/>
                <w:sz w:val="14"/>
                <w:szCs w:val="14"/>
              </w:rPr>
            </w:pPr>
            <w:r w:rsidRPr="00F313BC">
              <w:rPr>
                <w:rFonts w:asciiTheme="majorHAnsi" w:hAnsiTheme="majorHAnsi"/>
                <w:sz w:val="14"/>
                <w:szCs w:val="14"/>
              </w:rPr>
              <w:t>CRS</w:t>
            </w:r>
          </w:p>
        </w:tc>
        <w:tc>
          <w:tcPr>
            <w:tcW w:w="226" w:type="pct"/>
            <w:tcMar>
              <w:left w:w="72" w:type="dxa"/>
              <w:right w:w="72" w:type="dxa"/>
            </w:tcMar>
            <w:vAlign w:val="center"/>
          </w:tcPr>
          <w:p w14:paraId="62CF5F5B" w14:textId="77777777" w:rsidR="00EB2DC6" w:rsidRPr="00F313BC" w:rsidRDefault="00EB2DC6" w:rsidP="00EB2DC6">
            <w:pPr>
              <w:jc w:val="center"/>
              <w:rPr>
                <w:rFonts w:asciiTheme="majorHAnsi" w:hAnsiTheme="majorHAnsi"/>
                <w:sz w:val="14"/>
                <w:szCs w:val="14"/>
              </w:rPr>
            </w:pPr>
            <w:r w:rsidRPr="00F313BC">
              <w:rPr>
                <w:rFonts w:asciiTheme="majorHAnsi" w:hAnsiTheme="majorHAnsi"/>
                <w:sz w:val="14"/>
                <w:szCs w:val="14"/>
              </w:rPr>
              <w:t>Grade</w:t>
            </w:r>
          </w:p>
        </w:tc>
        <w:tc>
          <w:tcPr>
            <w:tcW w:w="111" w:type="pct"/>
            <w:tcMar>
              <w:left w:w="72" w:type="dxa"/>
              <w:right w:w="72" w:type="dxa"/>
            </w:tcMar>
            <w:vAlign w:val="center"/>
          </w:tcPr>
          <w:p w14:paraId="488A170D" w14:textId="77777777" w:rsidR="00EB2DC6" w:rsidRPr="00F313BC" w:rsidRDefault="00EB2DC6" w:rsidP="00EB2DC6">
            <w:pPr>
              <w:jc w:val="center"/>
              <w:rPr>
                <w:rFonts w:ascii="Source Sans Pro Semibold" w:hAnsi="Source Sans Pro Semibold"/>
                <w:sz w:val="14"/>
                <w:szCs w:val="14"/>
              </w:rPr>
            </w:pPr>
            <w:r w:rsidRPr="00F313BC">
              <w:rPr>
                <w:rFonts w:ascii="Source Sans Pro Semibold" w:hAnsi="Source Sans Pro Semibold"/>
                <w:color w:val="BFBFBF" w:themeColor="background1" w:themeShade="BF"/>
                <w:sz w:val="14"/>
                <w:szCs w:val="14"/>
              </w:rPr>
              <w:t>√</w:t>
            </w:r>
          </w:p>
        </w:tc>
        <w:tc>
          <w:tcPr>
            <w:tcW w:w="1323" w:type="pct"/>
            <w:vAlign w:val="center"/>
          </w:tcPr>
          <w:p w14:paraId="74A32443" w14:textId="77777777" w:rsidR="00EB2DC6" w:rsidRPr="00BA27D8" w:rsidRDefault="00EB2DC6" w:rsidP="00EB2DC6">
            <w:pPr>
              <w:rPr>
                <w:rFonts w:ascii="Source Sans Pro Semibold" w:hAnsi="Source Sans Pro Semibold"/>
                <w:sz w:val="20"/>
                <w:szCs w:val="20"/>
              </w:rPr>
            </w:pPr>
            <w:r w:rsidRPr="00BA27D8">
              <w:rPr>
                <w:rFonts w:ascii="Source Sans Pro Semibold" w:hAnsi="Source Sans Pro Semibold"/>
                <w:sz w:val="20"/>
                <w:szCs w:val="20"/>
              </w:rPr>
              <w:t>Spring</w:t>
            </w:r>
          </w:p>
        </w:tc>
        <w:tc>
          <w:tcPr>
            <w:tcW w:w="165" w:type="pct"/>
            <w:tcMar>
              <w:left w:w="72" w:type="dxa"/>
              <w:right w:w="72" w:type="dxa"/>
            </w:tcMar>
            <w:vAlign w:val="center"/>
          </w:tcPr>
          <w:p w14:paraId="31B316AD" w14:textId="77777777" w:rsidR="00EB2DC6" w:rsidRPr="00F313BC" w:rsidRDefault="00EB2DC6" w:rsidP="00EB2DC6">
            <w:pPr>
              <w:jc w:val="center"/>
              <w:rPr>
                <w:rFonts w:asciiTheme="majorHAnsi" w:hAnsiTheme="majorHAnsi"/>
                <w:sz w:val="14"/>
                <w:szCs w:val="14"/>
              </w:rPr>
            </w:pPr>
            <w:r w:rsidRPr="00F313BC">
              <w:rPr>
                <w:rFonts w:asciiTheme="majorHAnsi" w:hAnsiTheme="majorHAnsi"/>
                <w:sz w:val="14"/>
                <w:szCs w:val="14"/>
              </w:rPr>
              <w:t>CRS</w:t>
            </w:r>
          </w:p>
        </w:tc>
        <w:tc>
          <w:tcPr>
            <w:tcW w:w="226" w:type="pct"/>
            <w:tcMar>
              <w:left w:w="72" w:type="dxa"/>
              <w:right w:w="72" w:type="dxa"/>
            </w:tcMar>
            <w:vAlign w:val="center"/>
          </w:tcPr>
          <w:p w14:paraId="3E79B9E6" w14:textId="77777777" w:rsidR="00EB2DC6" w:rsidRPr="00F313BC" w:rsidRDefault="00EB2DC6" w:rsidP="00EB2DC6">
            <w:pPr>
              <w:jc w:val="center"/>
              <w:rPr>
                <w:rFonts w:asciiTheme="majorHAnsi" w:hAnsiTheme="majorHAnsi"/>
                <w:sz w:val="14"/>
                <w:szCs w:val="14"/>
              </w:rPr>
            </w:pPr>
            <w:r w:rsidRPr="00F313BC">
              <w:rPr>
                <w:rFonts w:asciiTheme="majorHAnsi" w:hAnsiTheme="majorHAnsi"/>
                <w:sz w:val="14"/>
                <w:szCs w:val="14"/>
              </w:rPr>
              <w:t>Grade</w:t>
            </w:r>
          </w:p>
        </w:tc>
        <w:tc>
          <w:tcPr>
            <w:tcW w:w="104" w:type="pct"/>
            <w:tcMar>
              <w:left w:w="72" w:type="dxa"/>
              <w:right w:w="72" w:type="dxa"/>
            </w:tcMar>
            <w:vAlign w:val="center"/>
          </w:tcPr>
          <w:p w14:paraId="5EDD783B" w14:textId="77777777" w:rsidR="00EB2DC6" w:rsidRPr="00F313BC" w:rsidRDefault="00EB2DC6" w:rsidP="00EB2DC6">
            <w:pPr>
              <w:jc w:val="center"/>
              <w:rPr>
                <w:rFonts w:asciiTheme="majorHAnsi" w:hAnsiTheme="majorHAnsi"/>
                <w:sz w:val="14"/>
                <w:szCs w:val="14"/>
              </w:rPr>
            </w:pPr>
            <w:r w:rsidRPr="00F313BC">
              <w:rPr>
                <w:rFonts w:ascii="Source Sans Pro Semibold" w:hAnsi="Source Sans Pro Semibold"/>
                <w:color w:val="BFBFBF" w:themeColor="background1" w:themeShade="BF"/>
                <w:sz w:val="14"/>
                <w:szCs w:val="14"/>
              </w:rPr>
              <w:t>√</w:t>
            </w:r>
          </w:p>
        </w:tc>
      </w:tr>
      <w:tr w:rsidR="00715289" w14:paraId="182E10F7" w14:textId="77777777" w:rsidTr="003A0083">
        <w:trPr>
          <w:trHeight w:hRule="exact" w:val="216"/>
        </w:trPr>
        <w:tc>
          <w:tcPr>
            <w:tcW w:w="136" w:type="pct"/>
            <w:vMerge/>
            <w:shd w:val="clear" w:color="auto" w:fill="E7E6E6" w:themeFill="background2"/>
            <w:tcMar>
              <w:left w:w="0" w:type="dxa"/>
              <w:right w:w="0" w:type="dxa"/>
            </w:tcMar>
          </w:tcPr>
          <w:p w14:paraId="325A75D7" w14:textId="77777777" w:rsidR="00715289" w:rsidRPr="00911749" w:rsidRDefault="00715289" w:rsidP="00715289">
            <w:pPr>
              <w:rPr>
                <w:rFonts w:ascii="Source Sans Pro Semibold" w:hAnsi="Source Sans Pro Semibold"/>
                <w:sz w:val="20"/>
                <w:szCs w:val="20"/>
              </w:rPr>
            </w:pPr>
          </w:p>
        </w:tc>
        <w:tc>
          <w:tcPr>
            <w:tcW w:w="1222" w:type="pct"/>
            <w:vMerge w:val="restart"/>
          </w:tcPr>
          <w:p w14:paraId="53678D40" w14:textId="77777777" w:rsidR="00715289" w:rsidRDefault="00715289" w:rsidP="00715289">
            <w:pPr>
              <w:pStyle w:val="ListParagraph"/>
              <w:numPr>
                <w:ilvl w:val="0"/>
                <w:numId w:val="5"/>
              </w:numPr>
              <w:ind w:left="134" w:hanging="134"/>
              <w:rPr>
                <w:rFonts w:asciiTheme="majorHAnsi" w:hAnsiTheme="majorHAnsi"/>
                <w:sz w:val="14"/>
                <w:szCs w:val="14"/>
              </w:rPr>
            </w:pPr>
            <w:r w:rsidRPr="00154685">
              <w:rPr>
                <w:rFonts w:asciiTheme="majorHAnsi" w:hAnsiTheme="majorHAnsi"/>
                <w:sz w:val="14"/>
                <w:szCs w:val="14"/>
              </w:rPr>
              <w:t xml:space="preserve">Meet </w:t>
            </w:r>
            <w:r>
              <w:rPr>
                <w:rFonts w:asciiTheme="majorHAnsi" w:hAnsiTheme="majorHAnsi"/>
                <w:sz w:val="14"/>
                <w:szCs w:val="14"/>
              </w:rPr>
              <w:t xml:space="preserve">with </w:t>
            </w:r>
            <w:r w:rsidRPr="00154685">
              <w:rPr>
                <w:rFonts w:asciiTheme="majorHAnsi" w:hAnsiTheme="majorHAnsi"/>
                <w:sz w:val="14"/>
                <w:szCs w:val="14"/>
              </w:rPr>
              <w:t>your advisors</w:t>
            </w:r>
            <w:r>
              <w:rPr>
                <w:rFonts w:asciiTheme="majorHAnsi" w:hAnsiTheme="majorHAnsi"/>
                <w:sz w:val="14"/>
                <w:szCs w:val="14"/>
              </w:rPr>
              <w:t xml:space="preserve"> to complete a 60-hour check</w:t>
            </w:r>
          </w:p>
          <w:p w14:paraId="46A2A96A" w14:textId="77777777" w:rsidR="00715289" w:rsidRDefault="00715289" w:rsidP="00715289">
            <w:pPr>
              <w:pStyle w:val="ListParagraph"/>
              <w:numPr>
                <w:ilvl w:val="0"/>
                <w:numId w:val="5"/>
              </w:numPr>
              <w:ind w:left="134" w:hanging="134"/>
              <w:rPr>
                <w:rFonts w:asciiTheme="majorHAnsi" w:hAnsiTheme="majorHAnsi"/>
                <w:sz w:val="14"/>
                <w:szCs w:val="14"/>
              </w:rPr>
            </w:pPr>
            <w:r>
              <w:rPr>
                <w:rFonts w:asciiTheme="majorHAnsi" w:hAnsiTheme="majorHAnsi"/>
                <w:sz w:val="14"/>
                <w:szCs w:val="14"/>
              </w:rPr>
              <w:t>Join a student club or organization</w:t>
            </w:r>
          </w:p>
          <w:p w14:paraId="694A2730" w14:textId="77777777" w:rsidR="00715289" w:rsidRPr="009E0AFE" w:rsidRDefault="00715289" w:rsidP="00715289">
            <w:pPr>
              <w:pStyle w:val="ListParagraph"/>
              <w:numPr>
                <w:ilvl w:val="0"/>
                <w:numId w:val="5"/>
              </w:numPr>
              <w:ind w:left="134" w:hanging="134"/>
              <w:rPr>
                <w:rFonts w:asciiTheme="majorHAnsi" w:hAnsiTheme="majorHAnsi"/>
                <w:sz w:val="14"/>
                <w:szCs w:val="14"/>
              </w:rPr>
            </w:pPr>
            <w:r>
              <w:rPr>
                <w:rFonts w:asciiTheme="majorHAnsi" w:hAnsiTheme="majorHAnsi"/>
                <w:sz w:val="14"/>
                <w:szCs w:val="14"/>
              </w:rPr>
              <w:t>Begin to research internships</w:t>
            </w:r>
          </w:p>
          <w:p w14:paraId="5CCE5AEA" w14:textId="77777777" w:rsidR="00715289" w:rsidRDefault="00715289" w:rsidP="00715289">
            <w:pPr>
              <w:pStyle w:val="ListParagraph"/>
              <w:numPr>
                <w:ilvl w:val="0"/>
                <w:numId w:val="5"/>
              </w:numPr>
              <w:ind w:left="134" w:hanging="134"/>
              <w:rPr>
                <w:rFonts w:asciiTheme="majorHAnsi" w:hAnsiTheme="majorHAnsi"/>
                <w:sz w:val="14"/>
                <w:szCs w:val="14"/>
              </w:rPr>
            </w:pPr>
            <w:r>
              <w:rPr>
                <w:rFonts w:asciiTheme="majorHAnsi" w:hAnsiTheme="majorHAnsi"/>
                <w:sz w:val="14"/>
                <w:szCs w:val="14"/>
              </w:rPr>
              <w:t>Visit the Career Center</w:t>
            </w:r>
          </w:p>
          <w:p w14:paraId="7382B439" w14:textId="77777777" w:rsidR="00715289" w:rsidRPr="00154685" w:rsidRDefault="00715289" w:rsidP="00715289">
            <w:pPr>
              <w:pStyle w:val="ListParagraph"/>
              <w:numPr>
                <w:ilvl w:val="0"/>
                <w:numId w:val="5"/>
              </w:numPr>
              <w:ind w:left="134" w:hanging="134"/>
              <w:rPr>
                <w:rFonts w:asciiTheme="majorHAnsi" w:hAnsiTheme="majorHAnsi"/>
                <w:sz w:val="14"/>
                <w:szCs w:val="14"/>
              </w:rPr>
            </w:pPr>
            <w:r>
              <w:rPr>
                <w:rFonts w:asciiTheme="majorHAnsi" w:hAnsiTheme="majorHAnsi"/>
                <w:sz w:val="14"/>
                <w:szCs w:val="14"/>
              </w:rPr>
              <w:t>Explore additional major(s) or minors</w:t>
            </w:r>
          </w:p>
        </w:tc>
        <w:tc>
          <w:tcPr>
            <w:tcW w:w="1322" w:type="pct"/>
            <w:vAlign w:val="center"/>
          </w:tcPr>
          <w:p w14:paraId="7848DA27" w14:textId="77777777" w:rsidR="00715289" w:rsidRPr="00203466" w:rsidRDefault="00D417BA" w:rsidP="00715289">
            <w:pPr>
              <w:rPr>
                <w:rFonts w:asciiTheme="majorHAnsi" w:hAnsiTheme="majorHAnsi"/>
                <w:sz w:val="17"/>
                <w:szCs w:val="17"/>
              </w:rPr>
            </w:pPr>
            <w:r>
              <w:rPr>
                <w:rFonts w:asciiTheme="majorHAnsi" w:hAnsiTheme="majorHAnsi"/>
                <w:sz w:val="17"/>
                <w:szCs w:val="17"/>
              </w:rPr>
              <w:t>MATH2421</w:t>
            </w:r>
          </w:p>
        </w:tc>
        <w:tc>
          <w:tcPr>
            <w:tcW w:w="165" w:type="pct"/>
            <w:tcMar>
              <w:left w:w="72" w:type="dxa"/>
              <w:right w:w="72" w:type="dxa"/>
            </w:tcMar>
            <w:vAlign w:val="center"/>
          </w:tcPr>
          <w:p w14:paraId="1DE5F64B" w14:textId="77777777" w:rsidR="00715289" w:rsidRPr="00EB2DC6" w:rsidRDefault="00D417BA" w:rsidP="00715289">
            <w:pPr>
              <w:jc w:val="center"/>
              <w:rPr>
                <w:rFonts w:asciiTheme="majorHAnsi" w:hAnsiTheme="majorHAnsi"/>
                <w:sz w:val="17"/>
                <w:szCs w:val="17"/>
              </w:rPr>
            </w:pPr>
            <w:r>
              <w:rPr>
                <w:rFonts w:asciiTheme="majorHAnsi" w:hAnsiTheme="majorHAnsi"/>
                <w:sz w:val="17"/>
                <w:szCs w:val="17"/>
              </w:rPr>
              <w:t>4</w:t>
            </w:r>
          </w:p>
        </w:tc>
        <w:tc>
          <w:tcPr>
            <w:tcW w:w="226" w:type="pct"/>
            <w:vAlign w:val="center"/>
          </w:tcPr>
          <w:p w14:paraId="1A2652EC" w14:textId="77777777" w:rsidR="00715289" w:rsidRPr="00F313BC" w:rsidRDefault="00715289" w:rsidP="00715289">
            <w:pPr>
              <w:jc w:val="center"/>
              <w:rPr>
                <w:rFonts w:asciiTheme="majorHAnsi" w:hAnsiTheme="majorHAnsi"/>
                <w:sz w:val="16"/>
                <w:szCs w:val="16"/>
              </w:rPr>
            </w:pPr>
          </w:p>
        </w:tc>
        <w:tc>
          <w:tcPr>
            <w:tcW w:w="111" w:type="pct"/>
            <w:tcMar>
              <w:left w:w="72" w:type="dxa"/>
              <w:right w:w="72" w:type="dxa"/>
            </w:tcMar>
            <w:vAlign w:val="center"/>
          </w:tcPr>
          <w:p w14:paraId="4B47D9A3" w14:textId="77777777" w:rsidR="00715289" w:rsidRPr="00F313BC" w:rsidRDefault="00715289" w:rsidP="00715289">
            <w:pPr>
              <w:jc w:val="center"/>
              <w:rPr>
                <w:rFonts w:asciiTheme="majorHAnsi" w:hAnsiTheme="majorHAnsi"/>
                <w:sz w:val="16"/>
                <w:szCs w:val="16"/>
              </w:rPr>
            </w:pPr>
          </w:p>
        </w:tc>
        <w:tc>
          <w:tcPr>
            <w:tcW w:w="1323" w:type="pct"/>
            <w:vAlign w:val="center"/>
          </w:tcPr>
          <w:p w14:paraId="1E751B02" w14:textId="77777777" w:rsidR="00715289" w:rsidRPr="00203466" w:rsidRDefault="00EC27B7" w:rsidP="002D59D3">
            <w:pPr>
              <w:rPr>
                <w:rFonts w:asciiTheme="majorHAnsi" w:hAnsiTheme="majorHAnsi"/>
                <w:sz w:val="17"/>
                <w:szCs w:val="17"/>
              </w:rPr>
            </w:pPr>
            <w:r>
              <w:rPr>
                <w:rFonts w:asciiTheme="majorHAnsi" w:hAnsiTheme="majorHAnsi"/>
                <w:sz w:val="17"/>
                <w:szCs w:val="17"/>
              </w:rPr>
              <w:t>MATH3191</w:t>
            </w:r>
          </w:p>
        </w:tc>
        <w:tc>
          <w:tcPr>
            <w:tcW w:w="165" w:type="pct"/>
            <w:tcMar>
              <w:left w:w="72" w:type="dxa"/>
              <w:right w:w="72" w:type="dxa"/>
            </w:tcMar>
            <w:vAlign w:val="center"/>
          </w:tcPr>
          <w:p w14:paraId="0D99D892" w14:textId="77777777" w:rsidR="00715289" w:rsidRPr="00911749" w:rsidRDefault="00EC27B7" w:rsidP="00715289">
            <w:pPr>
              <w:jc w:val="center"/>
              <w:rPr>
                <w:rFonts w:asciiTheme="majorHAnsi" w:hAnsiTheme="majorHAnsi"/>
                <w:sz w:val="17"/>
                <w:szCs w:val="17"/>
              </w:rPr>
            </w:pPr>
            <w:r>
              <w:rPr>
                <w:rFonts w:asciiTheme="majorHAnsi" w:hAnsiTheme="majorHAnsi"/>
                <w:sz w:val="17"/>
                <w:szCs w:val="17"/>
              </w:rPr>
              <w:t>3</w:t>
            </w:r>
          </w:p>
        </w:tc>
        <w:tc>
          <w:tcPr>
            <w:tcW w:w="226" w:type="pct"/>
            <w:tcMar>
              <w:left w:w="72" w:type="dxa"/>
              <w:right w:w="72" w:type="dxa"/>
            </w:tcMar>
            <w:vAlign w:val="center"/>
          </w:tcPr>
          <w:p w14:paraId="62161F65" w14:textId="77777777" w:rsidR="00715289" w:rsidRPr="00971943" w:rsidRDefault="00715289" w:rsidP="00715289">
            <w:pPr>
              <w:jc w:val="center"/>
              <w:rPr>
                <w:rFonts w:asciiTheme="majorHAnsi" w:hAnsiTheme="majorHAnsi"/>
                <w:sz w:val="14"/>
                <w:szCs w:val="14"/>
              </w:rPr>
            </w:pPr>
          </w:p>
        </w:tc>
        <w:tc>
          <w:tcPr>
            <w:tcW w:w="104" w:type="pct"/>
            <w:tcMar>
              <w:left w:w="72" w:type="dxa"/>
              <w:right w:w="72" w:type="dxa"/>
            </w:tcMar>
            <w:vAlign w:val="center"/>
          </w:tcPr>
          <w:p w14:paraId="05BF550A" w14:textId="77777777" w:rsidR="00715289" w:rsidRPr="00971943" w:rsidRDefault="00715289" w:rsidP="00715289">
            <w:pPr>
              <w:jc w:val="center"/>
              <w:rPr>
                <w:rFonts w:asciiTheme="majorHAnsi" w:hAnsiTheme="majorHAnsi"/>
                <w:sz w:val="14"/>
                <w:szCs w:val="14"/>
              </w:rPr>
            </w:pPr>
          </w:p>
        </w:tc>
      </w:tr>
      <w:tr w:rsidR="003A0083" w:rsidRPr="00CA4A24" w14:paraId="62607E5A" w14:textId="77777777" w:rsidTr="003A0083">
        <w:trPr>
          <w:trHeight w:hRule="exact" w:val="216"/>
        </w:trPr>
        <w:tc>
          <w:tcPr>
            <w:tcW w:w="136" w:type="pct"/>
            <w:vMerge/>
            <w:shd w:val="clear" w:color="auto" w:fill="E7E6E6" w:themeFill="background2"/>
            <w:tcMar>
              <w:left w:w="0" w:type="dxa"/>
              <w:right w:w="0" w:type="dxa"/>
            </w:tcMar>
          </w:tcPr>
          <w:p w14:paraId="3A4D8D47" w14:textId="77777777" w:rsidR="00715289" w:rsidRPr="00911749" w:rsidRDefault="00715289" w:rsidP="00715289">
            <w:pPr>
              <w:rPr>
                <w:rFonts w:ascii="Source Sans Pro Semibold" w:hAnsi="Source Sans Pro Semibold"/>
                <w:sz w:val="20"/>
                <w:szCs w:val="20"/>
              </w:rPr>
            </w:pPr>
          </w:p>
        </w:tc>
        <w:tc>
          <w:tcPr>
            <w:tcW w:w="1222" w:type="pct"/>
            <w:vMerge/>
            <w:vAlign w:val="center"/>
          </w:tcPr>
          <w:p w14:paraId="4C31A373" w14:textId="77777777" w:rsidR="00715289" w:rsidRPr="00F868C9" w:rsidRDefault="00715289" w:rsidP="00715289">
            <w:pPr>
              <w:rPr>
                <w:rFonts w:asciiTheme="majorHAnsi" w:hAnsiTheme="majorHAnsi"/>
                <w:sz w:val="17"/>
                <w:szCs w:val="17"/>
              </w:rPr>
            </w:pPr>
          </w:p>
        </w:tc>
        <w:tc>
          <w:tcPr>
            <w:tcW w:w="1322" w:type="pct"/>
            <w:vAlign w:val="center"/>
          </w:tcPr>
          <w:p w14:paraId="275857A2" w14:textId="77777777" w:rsidR="00715289" w:rsidRPr="00EB2DC6" w:rsidRDefault="00A1308E" w:rsidP="00715289">
            <w:pPr>
              <w:rPr>
                <w:rFonts w:asciiTheme="majorHAnsi" w:hAnsiTheme="majorHAnsi"/>
                <w:sz w:val="17"/>
                <w:szCs w:val="17"/>
              </w:rPr>
            </w:pPr>
            <w:r>
              <w:rPr>
                <w:rFonts w:asciiTheme="majorHAnsi" w:hAnsiTheme="majorHAnsi"/>
                <w:sz w:val="17"/>
                <w:szCs w:val="17"/>
              </w:rPr>
              <w:t>MATH3000</w:t>
            </w:r>
          </w:p>
        </w:tc>
        <w:tc>
          <w:tcPr>
            <w:tcW w:w="165" w:type="pct"/>
            <w:tcMar>
              <w:left w:w="72" w:type="dxa"/>
              <w:right w:w="72" w:type="dxa"/>
            </w:tcMar>
            <w:vAlign w:val="center"/>
          </w:tcPr>
          <w:p w14:paraId="0326A810" w14:textId="77777777" w:rsidR="00715289" w:rsidRPr="00EB2DC6" w:rsidRDefault="00A1308E" w:rsidP="00715289">
            <w:pPr>
              <w:jc w:val="center"/>
              <w:rPr>
                <w:rFonts w:asciiTheme="majorHAnsi" w:hAnsiTheme="majorHAnsi"/>
                <w:sz w:val="17"/>
                <w:szCs w:val="17"/>
              </w:rPr>
            </w:pPr>
            <w:r>
              <w:rPr>
                <w:rFonts w:asciiTheme="majorHAnsi" w:hAnsiTheme="majorHAnsi"/>
                <w:sz w:val="17"/>
                <w:szCs w:val="17"/>
              </w:rPr>
              <w:t>3</w:t>
            </w:r>
          </w:p>
        </w:tc>
        <w:tc>
          <w:tcPr>
            <w:tcW w:w="226" w:type="pct"/>
            <w:vAlign w:val="center"/>
          </w:tcPr>
          <w:p w14:paraId="7D0A28DA" w14:textId="77777777" w:rsidR="00715289" w:rsidRPr="00F313BC" w:rsidRDefault="00715289" w:rsidP="00715289">
            <w:pPr>
              <w:jc w:val="center"/>
              <w:rPr>
                <w:rFonts w:asciiTheme="majorHAnsi" w:hAnsiTheme="majorHAnsi"/>
                <w:sz w:val="16"/>
                <w:szCs w:val="16"/>
              </w:rPr>
            </w:pPr>
          </w:p>
        </w:tc>
        <w:tc>
          <w:tcPr>
            <w:tcW w:w="111" w:type="pct"/>
            <w:tcMar>
              <w:left w:w="72" w:type="dxa"/>
              <w:right w:w="72" w:type="dxa"/>
            </w:tcMar>
            <w:vAlign w:val="center"/>
          </w:tcPr>
          <w:p w14:paraId="09CE3880" w14:textId="77777777" w:rsidR="00715289" w:rsidRPr="00F313BC" w:rsidRDefault="00715289" w:rsidP="00715289">
            <w:pPr>
              <w:jc w:val="center"/>
              <w:rPr>
                <w:rFonts w:asciiTheme="majorHAnsi" w:hAnsiTheme="majorHAnsi"/>
                <w:sz w:val="16"/>
                <w:szCs w:val="16"/>
              </w:rPr>
            </w:pPr>
          </w:p>
        </w:tc>
        <w:tc>
          <w:tcPr>
            <w:tcW w:w="1323" w:type="pct"/>
            <w:vAlign w:val="center"/>
          </w:tcPr>
          <w:p w14:paraId="475A2FEF" w14:textId="77777777" w:rsidR="00715289" w:rsidRPr="00911749" w:rsidRDefault="003B03E8" w:rsidP="003B03E8">
            <w:pPr>
              <w:rPr>
                <w:rFonts w:asciiTheme="majorHAnsi" w:hAnsiTheme="majorHAnsi"/>
                <w:sz w:val="17"/>
                <w:szCs w:val="17"/>
              </w:rPr>
            </w:pPr>
            <w:r>
              <w:rPr>
                <w:rFonts w:asciiTheme="majorHAnsi" w:hAnsiTheme="majorHAnsi"/>
                <w:sz w:val="17"/>
                <w:szCs w:val="17"/>
              </w:rPr>
              <w:t>MATH3200</w:t>
            </w:r>
          </w:p>
        </w:tc>
        <w:tc>
          <w:tcPr>
            <w:tcW w:w="165" w:type="pct"/>
            <w:tcMar>
              <w:left w:w="72" w:type="dxa"/>
              <w:right w:w="72" w:type="dxa"/>
            </w:tcMar>
            <w:vAlign w:val="center"/>
          </w:tcPr>
          <w:p w14:paraId="69EDCED2" w14:textId="77777777" w:rsidR="00715289" w:rsidRPr="00911749" w:rsidRDefault="00FA75C4" w:rsidP="00715289">
            <w:pPr>
              <w:jc w:val="center"/>
              <w:rPr>
                <w:rFonts w:asciiTheme="majorHAnsi" w:hAnsiTheme="majorHAnsi"/>
                <w:sz w:val="17"/>
                <w:szCs w:val="17"/>
              </w:rPr>
            </w:pPr>
            <w:r>
              <w:rPr>
                <w:rFonts w:asciiTheme="majorHAnsi" w:hAnsiTheme="majorHAnsi"/>
                <w:sz w:val="17"/>
                <w:szCs w:val="17"/>
              </w:rPr>
              <w:t>3</w:t>
            </w:r>
          </w:p>
        </w:tc>
        <w:tc>
          <w:tcPr>
            <w:tcW w:w="226" w:type="pct"/>
            <w:tcMar>
              <w:left w:w="72" w:type="dxa"/>
              <w:right w:w="72" w:type="dxa"/>
            </w:tcMar>
            <w:vAlign w:val="center"/>
          </w:tcPr>
          <w:p w14:paraId="632436D0" w14:textId="77777777" w:rsidR="00715289" w:rsidRPr="00971943" w:rsidRDefault="00715289" w:rsidP="00715289">
            <w:pPr>
              <w:jc w:val="center"/>
              <w:rPr>
                <w:rFonts w:asciiTheme="majorHAnsi" w:hAnsiTheme="majorHAnsi"/>
                <w:sz w:val="14"/>
                <w:szCs w:val="14"/>
              </w:rPr>
            </w:pPr>
          </w:p>
        </w:tc>
        <w:tc>
          <w:tcPr>
            <w:tcW w:w="104" w:type="pct"/>
            <w:tcMar>
              <w:left w:w="72" w:type="dxa"/>
              <w:right w:w="72" w:type="dxa"/>
            </w:tcMar>
            <w:vAlign w:val="center"/>
          </w:tcPr>
          <w:p w14:paraId="7F57B24F" w14:textId="77777777" w:rsidR="00715289" w:rsidRPr="00971943" w:rsidRDefault="00715289" w:rsidP="00715289">
            <w:pPr>
              <w:jc w:val="center"/>
              <w:rPr>
                <w:rFonts w:asciiTheme="majorHAnsi" w:hAnsiTheme="majorHAnsi"/>
                <w:sz w:val="14"/>
                <w:szCs w:val="14"/>
              </w:rPr>
            </w:pPr>
          </w:p>
        </w:tc>
      </w:tr>
      <w:tr w:rsidR="00EC27B7" w14:paraId="555435F5" w14:textId="77777777" w:rsidTr="003A0083">
        <w:trPr>
          <w:trHeight w:hRule="exact" w:val="216"/>
        </w:trPr>
        <w:tc>
          <w:tcPr>
            <w:tcW w:w="136" w:type="pct"/>
            <w:vMerge/>
            <w:shd w:val="clear" w:color="auto" w:fill="E7E6E6" w:themeFill="background2"/>
            <w:tcMar>
              <w:left w:w="0" w:type="dxa"/>
              <w:right w:w="0" w:type="dxa"/>
            </w:tcMar>
          </w:tcPr>
          <w:p w14:paraId="2ADC3410" w14:textId="77777777" w:rsidR="00EC27B7" w:rsidRPr="00911749" w:rsidRDefault="00EC27B7" w:rsidP="00EC27B7">
            <w:pPr>
              <w:rPr>
                <w:rFonts w:ascii="Source Sans Pro Semibold" w:hAnsi="Source Sans Pro Semibold"/>
                <w:sz w:val="20"/>
                <w:szCs w:val="20"/>
              </w:rPr>
            </w:pPr>
          </w:p>
        </w:tc>
        <w:tc>
          <w:tcPr>
            <w:tcW w:w="1222" w:type="pct"/>
            <w:vMerge/>
            <w:vAlign w:val="center"/>
          </w:tcPr>
          <w:p w14:paraId="5CC61CD5" w14:textId="77777777" w:rsidR="00EC27B7" w:rsidRPr="00F868C9" w:rsidRDefault="00EC27B7" w:rsidP="00EC27B7">
            <w:pPr>
              <w:rPr>
                <w:rFonts w:asciiTheme="majorHAnsi" w:hAnsiTheme="majorHAnsi"/>
                <w:sz w:val="17"/>
                <w:szCs w:val="17"/>
              </w:rPr>
            </w:pPr>
          </w:p>
        </w:tc>
        <w:tc>
          <w:tcPr>
            <w:tcW w:w="1322" w:type="pct"/>
            <w:vAlign w:val="center"/>
          </w:tcPr>
          <w:p w14:paraId="374CFB1C" w14:textId="7ECE49FF" w:rsidR="00EC27B7" w:rsidRPr="00EB2DC6" w:rsidRDefault="00A1308E" w:rsidP="00EC27B7">
            <w:pPr>
              <w:rPr>
                <w:rFonts w:asciiTheme="majorHAnsi" w:hAnsiTheme="majorHAnsi"/>
                <w:sz w:val="17"/>
                <w:szCs w:val="17"/>
              </w:rPr>
            </w:pPr>
            <w:r>
              <w:rPr>
                <w:rFonts w:asciiTheme="majorHAnsi" w:hAnsiTheme="majorHAnsi"/>
                <w:sz w:val="17"/>
                <w:szCs w:val="17"/>
              </w:rPr>
              <w:t xml:space="preserve">CLAS </w:t>
            </w:r>
            <w:r w:rsidR="002F0326">
              <w:rPr>
                <w:rFonts w:asciiTheme="majorHAnsi" w:hAnsiTheme="majorHAnsi"/>
                <w:sz w:val="17"/>
                <w:szCs w:val="17"/>
              </w:rPr>
              <w:t xml:space="preserve">Biol/Phys </w:t>
            </w:r>
            <w:r>
              <w:rPr>
                <w:rFonts w:asciiTheme="majorHAnsi" w:hAnsiTheme="majorHAnsi"/>
                <w:sz w:val="17"/>
                <w:szCs w:val="17"/>
              </w:rPr>
              <w:t>Science with Lab</w:t>
            </w:r>
          </w:p>
        </w:tc>
        <w:tc>
          <w:tcPr>
            <w:tcW w:w="165" w:type="pct"/>
            <w:tcMar>
              <w:left w:w="72" w:type="dxa"/>
              <w:right w:w="72" w:type="dxa"/>
            </w:tcMar>
            <w:vAlign w:val="center"/>
          </w:tcPr>
          <w:p w14:paraId="1F4A31F2" w14:textId="77777777" w:rsidR="00EC27B7" w:rsidRPr="00EB2DC6" w:rsidRDefault="00A1308E" w:rsidP="00EC27B7">
            <w:pPr>
              <w:jc w:val="center"/>
              <w:rPr>
                <w:rFonts w:asciiTheme="majorHAnsi" w:hAnsiTheme="majorHAnsi"/>
                <w:sz w:val="17"/>
                <w:szCs w:val="17"/>
              </w:rPr>
            </w:pPr>
            <w:r>
              <w:rPr>
                <w:rFonts w:asciiTheme="majorHAnsi" w:hAnsiTheme="majorHAnsi"/>
                <w:sz w:val="17"/>
                <w:szCs w:val="17"/>
              </w:rPr>
              <w:t>4</w:t>
            </w:r>
          </w:p>
        </w:tc>
        <w:tc>
          <w:tcPr>
            <w:tcW w:w="226" w:type="pct"/>
            <w:vAlign w:val="center"/>
          </w:tcPr>
          <w:p w14:paraId="7C6AE368" w14:textId="77777777" w:rsidR="00EC27B7" w:rsidRPr="00F313BC" w:rsidRDefault="00EC27B7" w:rsidP="00EC27B7">
            <w:pPr>
              <w:jc w:val="center"/>
              <w:rPr>
                <w:rFonts w:asciiTheme="majorHAnsi" w:hAnsiTheme="majorHAnsi"/>
                <w:sz w:val="16"/>
                <w:szCs w:val="16"/>
              </w:rPr>
            </w:pPr>
          </w:p>
        </w:tc>
        <w:tc>
          <w:tcPr>
            <w:tcW w:w="111" w:type="pct"/>
            <w:tcMar>
              <w:left w:w="72" w:type="dxa"/>
              <w:right w:w="72" w:type="dxa"/>
            </w:tcMar>
            <w:vAlign w:val="center"/>
          </w:tcPr>
          <w:p w14:paraId="2BA30C76" w14:textId="77777777" w:rsidR="00EC27B7" w:rsidRPr="00F313BC" w:rsidRDefault="00EC27B7" w:rsidP="00EC27B7">
            <w:pPr>
              <w:jc w:val="center"/>
              <w:rPr>
                <w:rFonts w:asciiTheme="majorHAnsi" w:hAnsiTheme="majorHAnsi"/>
                <w:sz w:val="16"/>
                <w:szCs w:val="16"/>
              </w:rPr>
            </w:pPr>
          </w:p>
        </w:tc>
        <w:tc>
          <w:tcPr>
            <w:tcW w:w="1323" w:type="pct"/>
            <w:vAlign w:val="center"/>
          </w:tcPr>
          <w:p w14:paraId="2921D220" w14:textId="77777777" w:rsidR="00EC27B7" w:rsidRPr="00E709F2" w:rsidRDefault="00EC27B7" w:rsidP="00EC27B7">
            <w:pPr>
              <w:rPr>
                <w:rFonts w:asciiTheme="majorHAnsi" w:hAnsiTheme="majorHAnsi"/>
                <w:sz w:val="17"/>
                <w:szCs w:val="17"/>
              </w:rPr>
            </w:pPr>
            <w:r w:rsidRPr="00E709F2">
              <w:rPr>
                <w:rFonts w:asciiTheme="majorHAnsi" w:hAnsiTheme="majorHAnsi"/>
                <w:sz w:val="17"/>
                <w:szCs w:val="17"/>
              </w:rPr>
              <w:t>CLAS Communicative Skills</w:t>
            </w:r>
          </w:p>
        </w:tc>
        <w:tc>
          <w:tcPr>
            <w:tcW w:w="165" w:type="pct"/>
            <w:tcMar>
              <w:left w:w="72" w:type="dxa"/>
              <w:right w:w="72" w:type="dxa"/>
            </w:tcMar>
            <w:vAlign w:val="center"/>
          </w:tcPr>
          <w:p w14:paraId="1186E580" w14:textId="77777777" w:rsidR="00EC27B7" w:rsidRPr="00911749" w:rsidRDefault="00EC27B7" w:rsidP="00EC27B7">
            <w:pPr>
              <w:jc w:val="center"/>
              <w:rPr>
                <w:rFonts w:asciiTheme="majorHAnsi" w:hAnsiTheme="majorHAnsi"/>
                <w:sz w:val="17"/>
                <w:szCs w:val="17"/>
              </w:rPr>
            </w:pPr>
            <w:r>
              <w:rPr>
                <w:rFonts w:asciiTheme="majorHAnsi" w:hAnsiTheme="majorHAnsi"/>
                <w:sz w:val="17"/>
                <w:szCs w:val="17"/>
              </w:rPr>
              <w:t>3</w:t>
            </w:r>
          </w:p>
        </w:tc>
        <w:tc>
          <w:tcPr>
            <w:tcW w:w="226" w:type="pct"/>
            <w:tcMar>
              <w:left w:w="72" w:type="dxa"/>
              <w:right w:w="72" w:type="dxa"/>
            </w:tcMar>
            <w:vAlign w:val="center"/>
          </w:tcPr>
          <w:p w14:paraId="7F1F2B19" w14:textId="77777777" w:rsidR="00EC27B7" w:rsidRPr="00971943" w:rsidRDefault="00EC27B7" w:rsidP="00EC27B7">
            <w:pPr>
              <w:jc w:val="center"/>
              <w:rPr>
                <w:rFonts w:asciiTheme="majorHAnsi" w:hAnsiTheme="majorHAnsi"/>
                <w:sz w:val="14"/>
                <w:szCs w:val="14"/>
              </w:rPr>
            </w:pPr>
          </w:p>
        </w:tc>
        <w:tc>
          <w:tcPr>
            <w:tcW w:w="104" w:type="pct"/>
            <w:tcMar>
              <w:left w:w="72" w:type="dxa"/>
              <w:right w:w="72" w:type="dxa"/>
            </w:tcMar>
            <w:vAlign w:val="center"/>
          </w:tcPr>
          <w:p w14:paraId="69C568D9" w14:textId="77777777" w:rsidR="00EC27B7" w:rsidRPr="00971943" w:rsidRDefault="00EC27B7" w:rsidP="00EC27B7">
            <w:pPr>
              <w:jc w:val="center"/>
              <w:rPr>
                <w:rFonts w:asciiTheme="majorHAnsi" w:hAnsiTheme="majorHAnsi"/>
                <w:sz w:val="14"/>
                <w:szCs w:val="14"/>
              </w:rPr>
            </w:pPr>
          </w:p>
        </w:tc>
      </w:tr>
      <w:tr w:rsidR="00EC27B7" w14:paraId="3D403AEF" w14:textId="77777777" w:rsidTr="003A0083">
        <w:trPr>
          <w:trHeight w:hRule="exact" w:val="216"/>
        </w:trPr>
        <w:tc>
          <w:tcPr>
            <w:tcW w:w="136" w:type="pct"/>
            <w:vMerge/>
            <w:shd w:val="clear" w:color="auto" w:fill="E7E6E6" w:themeFill="background2"/>
            <w:tcMar>
              <w:left w:w="0" w:type="dxa"/>
              <w:right w:w="0" w:type="dxa"/>
            </w:tcMar>
          </w:tcPr>
          <w:p w14:paraId="1AA6CBC7" w14:textId="77777777" w:rsidR="00EC27B7" w:rsidRPr="00911749" w:rsidRDefault="00EC27B7" w:rsidP="00EC27B7">
            <w:pPr>
              <w:rPr>
                <w:rFonts w:ascii="Source Sans Pro Semibold" w:hAnsi="Source Sans Pro Semibold"/>
                <w:sz w:val="20"/>
                <w:szCs w:val="20"/>
              </w:rPr>
            </w:pPr>
          </w:p>
        </w:tc>
        <w:tc>
          <w:tcPr>
            <w:tcW w:w="1222" w:type="pct"/>
            <w:vMerge/>
            <w:vAlign w:val="center"/>
          </w:tcPr>
          <w:p w14:paraId="0BE4479F" w14:textId="77777777" w:rsidR="00EC27B7" w:rsidRPr="00F868C9" w:rsidRDefault="00EC27B7" w:rsidP="00EC27B7">
            <w:pPr>
              <w:rPr>
                <w:rFonts w:asciiTheme="majorHAnsi" w:hAnsiTheme="majorHAnsi"/>
                <w:sz w:val="17"/>
                <w:szCs w:val="17"/>
              </w:rPr>
            </w:pPr>
          </w:p>
        </w:tc>
        <w:tc>
          <w:tcPr>
            <w:tcW w:w="1322" w:type="pct"/>
            <w:vAlign w:val="center"/>
          </w:tcPr>
          <w:p w14:paraId="4F9C4653" w14:textId="77777777" w:rsidR="00EC27B7" w:rsidRPr="00203466" w:rsidRDefault="00EC27B7" w:rsidP="00EC27B7">
            <w:pPr>
              <w:rPr>
                <w:rFonts w:asciiTheme="majorHAnsi" w:hAnsiTheme="majorHAnsi"/>
                <w:sz w:val="17"/>
                <w:szCs w:val="17"/>
              </w:rPr>
            </w:pPr>
            <w:r w:rsidRPr="00203466">
              <w:rPr>
                <w:rFonts w:asciiTheme="majorHAnsi" w:hAnsiTheme="majorHAnsi"/>
                <w:sz w:val="17"/>
                <w:szCs w:val="17"/>
              </w:rPr>
              <w:t xml:space="preserve">CU </w:t>
            </w:r>
            <w:r>
              <w:rPr>
                <w:rFonts w:asciiTheme="majorHAnsi" w:hAnsiTheme="majorHAnsi"/>
                <w:sz w:val="17"/>
                <w:szCs w:val="17"/>
              </w:rPr>
              <w:t>Core Humanities</w:t>
            </w:r>
          </w:p>
        </w:tc>
        <w:tc>
          <w:tcPr>
            <w:tcW w:w="165" w:type="pct"/>
            <w:tcMar>
              <w:left w:w="72" w:type="dxa"/>
              <w:right w:w="72" w:type="dxa"/>
            </w:tcMar>
            <w:vAlign w:val="center"/>
          </w:tcPr>
          <w:p w14:paraId="3942B465" w14:textId="77777777" w:rsidR="00EC27B7" w:rsidRPr="00911749" w:rsidRDefault="00EC27B7" w:rsidP="00EC27B7">
            <w:pPr>
              <w:jc w:val="center"/>
              <w:rPr>
                <w:rFonts w:asciiTheme="majorHAnsi" w:hAnsiTheme="majorHAnsi"/>
                <w:sz w:val="17"/>
                <w:szCs w:val="17"/>
              </w:rPr>
            </w:pPr>
            <w:r w:rsidRPr="00911749">
              <w:rPr>
                <w:rFonts w:asciiTheme="majorHAnsi" w:hAnsiTheme="majorHAnsi"/>
                <w:sz w:val="17"/>
                <w:szCs w:val="17"/>
              </w:rPr>
              <w:t>3</w:t>
            </w:r>
          </w:p>
        </w:tc>
        <w:tc>
          <w:tcPr>
            <w:tcW w:w="226" w:type="pct"/>
            <w:vAlign w:val="center"/>
          </w:tcPr>
          <w:p w14:paraId="4F0F6327" w14:textId="77777777" w:rsidR="00EC27B7" w:rsidRPr="00F313BC" w:rsidRDefault="00EC27B7" w:rsidP="00EC27B7">
            <w:pPr>
              <w:jc w:val="center"/>
              <w:rPr>
                <w:rFonts w:asciiTheme="majorHAnsi" w:hAnsiTheme="majorHAnsi"/>
                <w:sz w:val="16"/>
                <w:szCs w:val="16"/>
              </w:rPr>
            </w:pPr>
          </w:p>
        </w:tc>
        <w:tc>
          <w:tcPr>
            <w:tcW w:w="111" w:type="pct"/>
            <w:tcMar>
              <w:left w:w="72" w:type="dxa"/>
              <w:right w:w="72" w:type="dxa"/>
            </w:tcMar>
            <w:vAlign w:val="center"/>
          </w:tcPr>
          <w:p w14:paraId="1C5BAE8E" w14:textId="77777777" w:rsidR="00EC27B7" w:rsidRPr="00F313BC" w:rsidRDefault="00EC27B7" w:rsidP="00EC27B7">
            <w:pPr>
              <w:jc w:val="center"/>
              <w:rPr>
                <w:rFonts w:asciiTheme="majorHAnsi" w:hAnsiTheme="majorHAnsi"/>
                <w:sz w:val="16"/>
                <w:szCs w:val="16"/>
              </w:rPr>
            </w:pPr>
          </w:p>
        </w:tc>
        <w:tc>
          <w:tcPr>
            <w:tcW w:w="1323" w:type="pct"/>
            <w:vAlign w:val="center"/>
          </w:tcPr>
          <w:p w14:paraId="044439D5" w14:textId="77777777" w:rsidR="00EC27B7" w:rsidRPr="00E709F2" w:rsidRDefault="00EC27B7" w:rsidP="00EC27B7">
            <w:pPr>
              <w:rPr>
                <w:rFonts w:asciiTheme="majorHAnsi" w:hAnsiTheme="majorHAnsi"/>
                <w:sz w:val="17"/>
                <w:szCs w:val="17"/>
              </w:rPr>
            </w:pPr>
            <w:r>
              <w:rPr>
                <w:rFonts w:asciiTheme="majorHAnsi" w:hAnsiTheme="majorHAnsi"/>
                <w:sz w:val="17"/>
                <w:szCs w:val="17"/>
              </w:rPr>
              <w:t>CU Core Cultural Diversity</w:t>
            </w:r>
          </w:p>
        </w:tc>
        <w:tc>
          <w:tcPr>
            <w:tcW w:w="165" w:type="pct"/>
            <w:tcMar>
              <w:left w:w="72" w:type="dxa"/>
              <w:right w:w="72" w:type="dxa"/>
            </w:tcMar>
            <w:vAlign w:val="center"/>
          </w:tcPr>
          <w:p w14:paraId="486B555A" w14:textId="77777777" w:rsidR="00EC27B7" w:rsidRPr="00911749" w:rsidRDefault="00EC27B7" w:rsidP="00EC27B7">
            <w:pPr>
              <w:jc w:val="center"/>
              <w:rPr>
                <w:rFonts w:asciiTheme="majorHAnsi" w:hAnsiTheme="majorHAnsi"/>
                <w:sz w:val="17"/>
                <w:szCs w:val="17"/>
              </w:rPr>
            </w:pPr>
            <w:r>
              <w:rPr>
                <w:rFonts w:asciiTheme="majorHAnsi" w:hAnsiTheme="majorHAnsi"/>
                <w:sz w:val="17"/>
                <w:szCs w:val="17"/>
              </w:rPr>
              <w:t>3</w:t>
            </w:r>
          </w:p>
        </w:tc>
        <w:tc>
          <w:tcPr>
            <w:tcW w:w="226" w:type="pct"/>
            <w:tcMar>
              <w:left w:w="72" w:type="dxa"/>
              <w:right w:w="72" w:type="dxa"/>
            </w:tcMar>
            <w:vAlign w:val="center"/>
          </w:tcPr>
          <w:p w14:paraId="58B647A5" w14:textId="77777777" w:rsidR="00EC27B7" w:rsidRPr="00971943" w:rsidRDefault="00EC27B7" w:rsidP="00EC27B7">
            <w:pPr>
              <w:jc w:val="center"/>
              <w:rPr>
                <w:rFonts w:asciiTheme="majorHAnsi" w:hAnsiTheme="majorHAnsi"/>
                <w:sz w:val="14"/>
                <w:szCs w:val="14"/>
              </w:rPr>
            </w:pPr>
          </w:p>
        </w:tc>
        <w:tc>
          <w:tcPr>
            <w:tcW w:w="104" w:type="pct"/>
            <w:tcMar>
              <w:left w:w="72" w:type="dxa"/>
              <w:right w:w="72" w:type="dxa"/>
            </w:tcMar>
            <w:vAlign w:val="center"/>
          </w:tcPr>
          <w:p w14:paraId="63E758A2" w14:textId="77777777" w:rsidR="00EC27B7" w:rsidRPr="00971943" w:rsidRDefault="00EC27B7" w:rsidP="00EC27B7">
            <w:pPr>
              <w:jc w:val="center"/>
              <w:rPr>
                <w:rFonts w:asciiTheme="majorHAnsi" w:hAnsiTheme="majorHAnsi"/>
                <w:sz w:val="14"/>
                <w:szCs w:val="14"/>
              </w:rPr>
            </w:pPr>
          </w:p>
        </w:tc>
      </w:tr>
      <w:tr w:rsidR="00FA75C4" w14:paraId="5DB28EEC" w14:textId="77777777" w:rsidTr="003A0083">
        <w:trPr>
          <w:trHeight w:hRule="exact" w:val="216"/>
        </w:trPr>
        <w:tc>
          <w:tcPr>
            <w:tcW w:w="136" w:type="pct"/>
            <w:vMerge/>
            <w:shd w:val="clear" w:color="auto" w:fill="E7E6E6" w:themeFill="background2"/>
            <w:tcMar>
              <w:left w:w="0" w:type="dxa"/>
              <w:right w:w="0" w:type="dxa"/>
            </w:tcMar>
          </w:tcPr>
          <w:p w14:paraId="6421B4DE" w14:textId="77777777" w:rsidR="00FA75C4" w:rsidRPr="00911749" w:rsidRDefault="00FA75C4" w:rsidP="00FA75C4">
            <w:pPr>
              <w:rPr>
                <w:rFonts w:ascii="Source Sans Pro Semibold" w:hAnsi="Source Sans Pro Semibold"/>
                <w:sz w:val="20"/>
                <w:szCs w:val="20"/>
              </w:rPr>
            </w:pPr>
          </w:p>
        </w:tc>
        <w:tc>
          <w:tcPr>
            <w:tcW w:w="1222" w:type="pct"/>
            <w:vMerge/>
            <w:vAlign w:val="center"/>
          </w:tcPr>
          <w:p w14:paraId="7C24A4E0" w14:textId="77777777" w:rsidR="00FA75C4" w:rsidRPr="00F868C9" w:rsidRDefault="00FA75C4" w:rsidP="00FA75C4">
            <w:pPr>
              <w:rPr>
                <w:rFonts w:asciiTheme="majorHAnsi" w:hAnsiTheme="majorHAnsi"/>
                <w:sz w:val="17"/>
                <w:szCs w:val="17"/>
              </w:rPr>
            </w:pPr>
          </w:p>
        </w:tc>
        <w:tc>
          <w:tcPr>
            <w:tcW w:w="1322" w:type="pct"/>
            <w:vAlign w:val="center"/>
          </w:tcPr>
          <w:p w14:paraId="24D62BB9" w14:textId="77777777" w:rsidR="00FA75C4" w:rsidRPr="00EB2DC6" w:rsidRDefault="00FA75C4" w:rsidP="00FA75C4">
            <w:pPr>
              <w:rPr>
                <w:rFonts w:asciiTheme="majorHAnsi" w:hAnsiTheme="majorHAnsi"/>
                <w:sz w:val="17"/>
                <w:szCs w:val="17"/>
              </w:rPr>
            </w:pPr>
          </w:p>
        </w:tc>
        <w:tc>
          <w:tcPr>
            <w:tcW w:w="165" w:type="pct"/>
            <w:tcMar>
              <w:left w:w="72" w:type="dxa"/>
              <w:right w:w="72" w:type="dxa"/>
            </w:tcMar>
            <w:vAlign w:val="center"/>
          </w:tcPr>
          <w:p w14:paraId="475825E8" w14:textId="77777777" w:rsidR="00FA75C4" w:rsidRPr="00EB2DC6" w:rsidRDefault="00FA75C4" w:rsidP="00FA75C4">
            <w:pPr>
              <w:jc w:val="center"/>
              <w:rPr>
                <w:rFonts w:asciiTheme="majorHAnsi" w:hAnsiTheme="majorHAnsi"/>
                <w:sz w:val="17"/>
                <w:szCs w:val="17"/>
              </w:rPr>
            </w:pPr>
          </w:p>
        </w:tc>
        <w:tc>
          <w:tcPr>
            <w:tcW w:w="226" w:type="pct"/>
            <w:vAlign w:val="center"/>
          </w:tcPr>
          <w:p w14:paraId="1BB31CFC" w14:textId="77777777" w:rsidR="00FA75C4" w:rsidRPr="00F313BC" w:rsidRDefault="00FA75C4" w:rsidP="00FA75C4">
            <w:pPr>
              <w:jc w:val="center"/>
              <w:rPr>
                <w:rFonts w:asciiTheme="majorHAnsi" w:hAnsiTheme="majorHAnsi"/>
                <w:sz w:val="16"/>
                <w:szCs w:val="16"/>
              </w:rPr>
            </w:pPr>
          </w:p>
        </w:tc>
        <w:tc>
          <w:tcPr>
            <w:tcW w:w="111" w:type="pct"/>
            <w:tcMar>
              <w:left w:w="72" w:type="dxa"/>
              <w:right w:w="72" w:type="dxa"/>
            </w:tcMar>
            <w:vAlign w:val="center"/>
          </w:tcPr>
          <w:p w14:paraId="416BB202" w14:textId="77777777" w:rsidR="00FA75C4" w:rsidRPr="00F313BC" w:rsidRDefault="00FA75C4" w:rsidP="00FA75C4">
            <w:pPr>
              <w:jc w:val="center"/>
              <w:rPr>
                <w:rFonts w:asciiTheme="majorHAnsi" w:hAnsiTheme="majorHAnsi"/>
                <w:sz w:val="16"/>
                <w:szCs w:val="16"/>
              </w:rPr>
            </w:pPr>
          </w:p>
        </w:tc>
        <w:tc>
          <w:tcPr>
            <w:tcW w:w="1323" w:type="pct"/>
            <w:vAlign w:val="center"/>
          </w:tcPr>
          <w:p w14:paraId="5B98D4FC" w14:textId="77777777" w:rsidR="00FA75C4" w:rsidRPr="00911749" w:rsidRDefault="00FA75C4" w:rsidP="00FA75C4">
            <w:pPr>
              <w:rPr>
                <w:rFonts w:asciiTheme="majorHAnsi" w:hAnsiTheme="majorHAnsi"/>
                <w:sz w:val="17"/>
                <w:szCs w:val="17"/>
              </w:rPr>
            </w:pPr>
            <w:r>
              <w:rPr>
                <w:rFonts w:asciiTheme="majorHAnsi" w:hAnsiTheme="majorHAnsi"/>
                <w:sz w:val="17"/>
                <w:szCs w:val="17"/>
              </w:rPr>
              <w:t>General Elective</w:t>
            </w:r>
          </w:p>
        </w:tc>
        <w:tc>
          <w:tcPr>
            <w:tcW w:w="165" w:type="pct"/>
            <w:tcMar>
              <w:left w:w="72" w:type="dxa"/>
              <w:right w:w="72" w:type="dxa"/>
            </w:tcMar>
            <w:vAlign w:val="center"/>
          </w:tcPr>
          <w:p w14:paraId="112FB4B8" w14:textId="77777777" w:rsidR="00FA75C4" w:rsidRPr="00911749" w:rsidRDefault="00FA75C4" w:rsidP="00FA75C4">
            <w:pPr>
              <w:jc w:val="center"/>
              <w:rPr>
                <w:rFonts w:asciiTheme="majorHAnsi" w:hAnsiTheme="majorHAnsi"/>
                <w:sz w:val="17"/>
                <w:szCs w:val="17"/>
              </w:rPr>
            </w:pPr>
            <w:r>
              <w:rPr>
                <w:rFonts w:asciiTheme="majorHAnsi" w:hAnsiTheme="majorHAnsi"/>
                <w:sz w:val="17"/>
                <w:szCs w:val="17"/>
              </w:rPr>
              <w:t>3</w:t>
            </w:r>
          </w:p>
        </w:tc>
        <w:tc>
          <w:tcPr>
            <w:tcW w:w="226" w:type="pct"/>
            <w:tcMar>
              <w:left w:w="72" w:type="dxa"/>
              <w:right w:w="72" w:type="dxa"/>
            </w:tcMar>
            <w:vAlign w:val="center"/>
          </w:tcPr>
          <w:p w14:paraId="6E34C345" w14:textId="77777777" w:rsidR="00FA75C4" w:rsidRPr="00971943" w:rsidRDefault="00FA75C4" w:rsidP="00FA75C4">
            <w:pPr>
              <w:jc w:val="center"/>
              <w:rPr>
                <w:rFonts w:asciiTheme="majorHAnsi" w:hAnsiTheme="majorHAnsi"/>
                <w:sz w:val="14"/>
                <w:szCs w:val="14"/>
              </w:rPr>
            </w:pPr>
          </w:p>
        </w:tc>
        <w:tc>
          <w:tcPr>
            <w:tcW w:w="104" w:type="pct"/>
            <w:tcMar>
              <w:left w:w="72" w:type="dxa"/>
              <w:right w:w="72" w:type="dxa"/>
            </w:tcMar>
            <w:vAlign w:val="center"/>
          </w:tcPr>
          <w:p w14:paraId="79341264" w14:textId="77777777" w:rsidR="00FA75C4" w:rsidRPr="00971943" w:rsidRDefault="00FA75C4" w:rsidP="00FA75C4">
            <w:pPr>
              <w:jc w:val="center"/>
              <w:rPr>
                <w:rFonts w:asciiTheme="majorHAnsi" w:hAnsiTheme="majorHAnsi"/>
                <w:sz w:val="14"/>
                <w:szCs w:val="14"/>
              </w:rPr>
            </w:pPr>
          </w:p>
        </w:tc>
      </w:tr>
    </w:tbl>
    <w:p w14:paraId="2621D2AC" w14:textId="77777777" w:rsidR="00EC27B7" w:rsidRPr="003C08CE" w:rsidRDefault="00EC27B7" w:rsidP="00FC47F0">
      <w:pPr>
        <w:spacing w:after="0" w:line="240" w:lineRule="auto"/>
        <w:rPr>
          <w:rFonts w:asciiTheme="majorHAnsi" w:hAnsiTheme="majorHAnsi"/>
          <w:sz w:val="10"/>
          <w:szCs w:val="10"/>
        </w:rPr>
      </w:pPr>
    </w:p>
    <w:tbl>
      <w:tblPr>
        <w:tblStyle w:val="TableGrid"/>
        <w:tblW w:w="5000" w:type="pct"/>
        <w:tblLook w:val="04A0" w:firstRow="1" w:lastRow="0" w:firstColumn="1" w:lastColumn="0" w:noHBand="0" w:noVBand="1"/>
      </w:tblPr>
      <w:tblGrid>
        <w:gridCol w:w="293"/>
        <w:gridCol w:w="2636"/>
        <w:gridCol w:w="2852"/>
        <w:gridCol w:w="357"/>
        <w:gridCol w:w="488"/>
        <w:gridCol w:w="239"/>
        <w:gridCol w:w="2855"/>
        <w:gridCol w:w="357"/>
        <w:gridCol w:w="488"/>
        <w:gridCol w:w="225"/>
      </w:tblGrid>
      <w:tr w:rsidR="00911749" w14:paraId="6BAA7E24" w14:textId="77777777" w:rsidTr="00203466">
        <w:trPr>
          <w:trHeight w:val="252"/>
        </w:trPr>
        <w:tc>
          <w:tcPr>
            <w:tcW w:w="136" w:type="pct"/>
            <w:vMerge w:val="restart"/>
            <w:shd w:val="clear" w:color="auto" w:fill="808080" w:themeFill="background1" w:themeFillShade="80"/>
            <w:tcMar>
              <w:left w:w="0" w:type="dxa"/>
              <w:right w:w="0" w:type="dxa"/>
            </w:tcMar>
            <w:textDirection w:val="btLr"/>
            <w:vAlign w:val="center"/>
          </w:tcPr>
          <w:p w14:paraId="7A9BC947" w14:textId="77777777" w:rsidR="00911749" w:rsidRPr="00BA27D8" w:rsidRDefault="00911749" w:rsidP="00911749">
            <w:pPr>
              <w:ind w:left="113" w:right="113"/>
              <w:jc w:val="center"/>
              <w:rPr>
                <w:rFonts w:ascii="Source Sans Pro Semibold" w:hAnsi="Source Sans Pro Semibold"/>
              </w:rPr>
            </w:pPr>
            <w:r w:rsidRPr="00BA27D8">
              <w:rPr>
                <w:rFonts w:ascii="Source Sans Pro Semibold" w:hAnsi="Source Sans Pro Semibold"/>
                <w:color w:val="FFFFFF" w:themeColor="background1"/>
              </w:rPr>
              <w:t xml:space="preserve">Year </w:t>
            </w:r>
            <w:r>
              <w:rPr>
                <w:rFonts w:ascii="Source Sans Pro Semibold" w:hAnsi="Source Sans Pro Semibold"/>
                <w:color w:val="FFFFFF" w:themeColor="background1"/>
              </w:rPr>
              <w:t>Three</w:t>
            </w:r>
          </w:p>
        </w:tc>
        <w:tc>
          <w:tcPr>
            <w:tcW w:w="1222" w:type="pct"/>
            <w:vAlign w:val="center"/>
          </w:tcPr>
          <w:p w14:paraId="45859CDB" w14:textId="77777777" w:rsidR="00911749" w:rsidRPr="00BA27D8" w:rsidRDefault="00911749" w:rsidP="00003279">
            <w:pPr>
              <w:rPr>
                <w:rFonts w:ascii="Source Sans Pro Semibold" w:hAnsi="Source Sans Pro Semibold"/>
                <w:sz w:val="20"/>
                <w:szCs w:val="20"/>
              </w:rPr>
            </w:pPr>
            <w:r w:rsidRPr="00BA27D8">
              <w:rPr>
                <w:rFonts w:ascii="Source Sans Pro Semibold" w:hAnsi="Source Sans Pro Semibold"/>
                <w:sz w:val="20"/>
                <w:szCs w:val="20"/>
              </w:rPr>
              <w:t>Milestones</w:t>
            </w:r>
          </w:p>
        </w:tc>
        <w:tc>
          <w:tcPr>
            <w:tcW w:w="1322" w:type="pct"/>
            <w:vAlign w:val="center"/>
          </w:tcPr>
          <w:p w14:paraId="31DF6556" w14:textId="77777777" w:rsidR="00911749" w:rsidRPr="00BA27D8" w:rsidRDefault="00911749" w:rsidP="00003279">
            <w:pPr>
              <w:rPr>
                <w:rFonts w:ascii="Source Sans Pro Semibold" w:hAnsi="Source Sans Pro Semibold"/>
                <w:sz w:val="20"/>
                <w:szCs w:val="20"/>
              </w:rPr>
            </w:pPr>
            <w:r w:rsidRPr="00BA27D8">
              <w:rPr>
                <w:rFonts w:ascii="Source Sans Pro Semibold" w:hAnsi="Source Sans Pro Semibold"/>
                <w:sz w:val="20"/>
                <w:szCs w:val="20"/>
              </w:rPr>
              <w:t>Fall</w:t>
            </w:r>
          </w:p>
        </w:tc>
        <w:tc>
          <w:tcPr>
            <w:tcW w:w="165" w:type="pct"/>
            <w:tcMar>
              <w:left w:w="72" w:type="dxa"/>
              <w:right w:w="72" w:type="dxa"/>
            </w:tcMar>
            <w:vAlign w:val="center"/>
          </w:tcPr>
          <w:p w14:paraId="623F5DAC" w14:textId="77777777" w:rsidR="00911749" w:rsidRPr="00F313BC" w:rsidRDefault="00911749" w:rsidP="00003279">
            <w:pPr>
              <w:jc w:val="center"/>
              <w:rPr>
                <w:rFonts w:asciiTheme="majorHAnsi" w:hAnsiTheme="majorHAnsi"/>
                <w:sz w:val="14"/>
                <w:szCs w:val="14"/>
              </w:rPr>
            </w:pPr>
            <w:r w:rsidRPr="00F313BC">
              <w:rPr>
                <w:rFonts w:asciiTheme="majorHAnsi" w:hAnsiTheme="majorHAnsi"/>
                <w:sz w:val="14"/>
                <w:szCs w:val="14"/>
              </w:rPr>
              <w:t>CRS</w:t>
            </w:r>
          </w:p>
        </w:tc>
        <w:tc>
          <w:tcPr>
            <w:tcW w:w="226" w:type="pct"/>
            <w:tcMar>
              <w:left w:w="72" w:type="dxa"/>
              <w:right w:w="72" w:type="dxa"/>
            </w:tcMar>
            <w:vAlign w:val="center"/>
          </w:tcPr>
          <w:p w14:paraId="33F969A0" w14:textId="77777777" w:rsidR="00911749" w:rsidRPr="00F313BC" w:rsidRDefault="00911749" w:rsidP="00003279">
            <w:pPr>
              <w:jc w:val="center"/>
              <w:rPr>
                <w:rFonts w:asciiTheme="majorHAnsi" w:hAnsiTheme="majorHAnsi"/>
                <w:sz w:val="14"/>
                <w:szCs w:val="14"/>
              </w:rPr>
            </w:pPr>
            <w:r w:rsidRPr="00F313BC">
              <w:rPr>
                <w:rFonts w:asciiTheme="majorHAnsi" w:hAnsiTheme="majorHAnsi"/>
                <w:sz w:val="14"/>
                <w:szCs w:val="14"/>
              </w:rPr>
              <w:t>Grade</w:t>
            </w:r>
          </w:p>
        </w:tc>
        <w:tc>
          <w:tcPr>
            <w:tcW w:w="111" w:type="pct"/>
            <w:tcMar>
              <w:left w:w="72" w:type="dxa"/>
              <w:right w:w="72" w:type="dxa"/>
            </w:tcMar>
            <w:vAlign w:val="center"/>
          </w:tcPr>
          <w:p w14:paraId="0255E650" w14:textId="77777777" w:rsidR="00911749" w:rsidRPr="00F313BC" w:rsidRDefault="00911749" w:rsidP="00003279">
            <w:pPr>
              <w:jc w:val="center"/>
              <w:rPr>
                <w:rFonts w:ascii="Source Sans Pro Semibold" w:hAnsi="Source Sans Pro Semibold"/>
                <w:sz w:val="14"/>
                <w:szCs w:val="14"/>
              </w:rPr>
            </w:pPr>
            <w:r w:rsidRPr="00F313BC">
              <w:rPr>
                <w:rFonts w:ascii="Source Sans Pro Semibold" w:hAnsi="Source Sans Pro Semibold"/>
                <w:color w:val="BFBFBF" w:themeColor="background1" w:themeShade="BF"/>
                <w:sz w:val="14"/>
                <w:szCs w:val="14"/>
              </w:rPr>
              <w:t>√</w:t>
            </w:r>
          </w:p>
        </w:tc>
        <w:tc>
          <w:tcPr>
            <w:tcW w:w="1323" w:type="pct"/>
            <w:vAlign w:val="center"/>
          </w:tcPr>
          <w:p w14:paraId="34712D9B" w14:textId="77777777" w:rsidR="00911749" w:rsidRPr="00BA27D8" w:rsidRDefault="00911749" w:rsidP="00003279">
            <w:pPr>
              <w:rPr>
                <w:rFonts w:ascii="Source Sans Pro Semibold" w:hAnsi="Source Sans Pro Semibold"/>
                <w:sz w:val="20"/>
                <w:szCs w:val="20"/>
              </w:rPr>
            </w:pPr>
            <w:r w:rsidRPr="00BA27D8">
              <w:rPr>
                <w:rFonts w:ascii="Source Sans Pro Semibold" w:hAnsi="Source Sans Pro Semibold"/>
                <w:sz w:val="20"/>
                <w:szCs w:val="20"/>
              </w:rPr>
              <w:t>Spring</w:t>
            </w:r>
          </w:p>
        </w:tc>
        <w:tc>
          <w:tcPr>
            <w:tcW w:w="165" w:type="pct"/>
            <w:tcMar>
              <w:left w:w="72" w:type="dxa"/>
              <w:right w:w="72" w:type="dxa"/>
            </w:tcMar>
            <w:vAlign w:val="center"/>
          </w:tcPr>
          <w:p w14:paraId="74EF6308" w14:textId="77777777" w:rsidR="00911749" w:rsidRPr="00F313BC" w:rsidRDefault="00911749" w:rsidP="00003279">
            <w:pPr>
              <w:jc w:val="center"/>
              <w:rPr>
                <w:rFonts w:asciiTheme="majorHAnsi" w:hAnsiTheme="majorHAnsi"/>
                <w:sz w:val="14"/>
                <w:szCs w:val="14"/>
              </w:rPr>
            </w:pPr>
            <w:r w:rsidRPr="00F313BC">
              <w:rPr>
                <w:rFonts w:asciiTheme="majorHAnsi" w:hAnsiTheme="majorHAnsi"/>
                <w:sz w:val="14"/>
                <w:szCs w:val="14"/>
              </w:rPr>
              <w:t>CRS</w:t>
            </w:r>
          </w:p>
        </w:tc>
        <w:tc>
          <w:tcPr>
            <w:tcW w:w="226" w:type="pct"/>
            <w:tcMar>
              <w:left w:w="72" w:type="dxa"/>
              <w:right w:w="72" w:type="dxa"/>
            </w:tcMar>
            <w:vAlign w:val="center"/>
          </w:tcPr>
          <w:p w14:paraId="1EB724F1" w14:textId="77777777" w:rsidR="00911749" w:rsidRPr="00F313BC" w:rsidRDefault="00911749" w:rsidP="00003279">
            <w:pPr>
              <w:jc w:val="center"/>
              <w:rPr>
                <w:rFonts w:asciiTheme="majorHAnsi" w:hAnsiTheme="majorHAnsi"/>
                <w:sz w:val="14"/>
                <w:szCs w:val="14"/>
              </w:rPr>
            </w:pPr>
            <w:r w:rsidRPr="00F313BC">
              <w:rPr>
                <w:rFonts w:asciiTheme="majorHAnsi" w:hAnsiTheme="majorHAnsi"/>
                <w:sz w:val="14"/>
                <w:szCs w:val="14"/>
              </w:rPr>
              <w:t>Grade</w:t>
            </w:r>
          </w:p>
        </w:tc>
        <w:tc>
          <w:tcPr>
            <w:tcW w:w="104" w:type="pct"/>
            <w:tcMar>
              <w:left w:w="72" w:type="dxa"/>
              <w:right w:w="72" w:type="dxa"/>
            </w:tcMar>
            <w:vAlign w:val="center"/>
          </w:tcPr>
          <w:p w14:paraId="7310EEEA" w14:textId="77777777" w:rsidR="00911749" w:rsidRPr="00F313BC" w:rsidRDefault="00911749" w:rsidP="00003279">
            <w:pPr>
              <w:jc w:val="center"/>
              <w:rPr>
                <w:rFonts w:asciiTheme="majorHAnsi" w:hAnsiTheme="majorHAnsi"/>
                <w:sz w:val="14"/>
                <w:szCs w:val="14"/>
              </w:rPr>
            </w:pPr>
            <w:r w:rsidRPr="00F313BC">
              <w:rPr>
                <w:rFonts w:ascii="Source Sans Pro Semibold" w:hAnsi="Source Sans Pro Semibold"/>
                <w:color w:val="BFBFBF" w:themeColor="background1" w:themeShade="BF"/>
                <w:sz w:val="14"/>
                <w:szCs w:val="14"/>
              </w:rPr>
              <w:t>√</w:t>
            </w:r>
          </w:p>
        </w:tc>
      </w:tr>
      <w:tr w:rsidR="003A0083" w14:paraId="731703F2" w14:textId="77777777" w:rsidTr="00203466">
        <w:trPr>
          <w:trHeight w:hRule="exact" w:val="216"/>
        </w:trPr>
        <w:tc>
          <w:tcPr>
            <w:tcW w:w="136" w:type="pct"/>
            <w:vMerge/>
            <w:shd w:val="clear" w:color="auto" w:fill="808080" w:themeFill="background1" w:themeFillShade="80"/>
            <w:tcMar>
              <w:left w:w="0" w:type="dxa"/>
              <w:right w:w="0" w:type="dxa"/>
            </w:tcMar>
          </w:tcPr>
          <w:p w14:paraId="06B62417" w14:textId="77777777" w:rsidR="003A0083" w:rsidRPr="00BA27D8" w:rsidRDefault="003A0083" w:rsidP="003A0083">
            <w:pPr>
              <w:rPr>
                <w:rFonts w:ascii="Source Sans Pro Semibold" w:hAnsi="Source Sans Pro Semibold"/>
                <w:sz w:val="20"/>
                <w:szCs w:val="20"/>
              </w:rPr>
            </w:pPr>
          </w:p>
        </w:tc>
        <w:tc>
          <w:tcPr>
            <w:tcW w:w="1222" w:type="pct"/>
            <w:vMerge w:val="restart"/>
          </w:tcPr>
          <w:p w14:paraId="14934752" w14:textId="77777777" w:rsidR="003A0083" w:rsidRDefault="003A0083" w:rsidP="003A0083">
            <w:pPr>
              <w:pStyle w:val="ListParagraph"/>
              <w:numPr>
                <w:ilvl w:val="0"/>
                <w:numId w:val="5"/>
              </w:numPr>
              <w:ind w:left="134" w:hanging="134"/>
              <w:rPr>
                <w:rFonts w:asciiTheme="majorHAnsi" w:hAnsiTheme="majorHAnsi"/>
                <w:sz w:val="14"/>
                <w:szCs w:val="14"/>
              </w:rPr>
            </w:pPr>
            <w:r>
              <w:rPr>
                <w:rFonts w:asciiTheme="majorHAnsi" w:hAnsiTheme="majorHAnsi"/>
                <w:sz w:val="14"/>
                <w:szCs w:val="14"/>
              </w:rPr>
              <w:t>Explore research opportunities in your major</w:t>
            </w:r>
          </w:p>
          <w:p w14:paraId="7123DAC5" w14:textId="77777777" w:rsidR="003A0083" w:rsidRDefault="003A0083" w:rsidP="003A0083">
            <w:pPr>
              <w:pStyle w:val="ListParagraph"/>
              <w:numPr>
                <w:ilvl w:val="0"/>
                <w:numId w:val="5"/>
              </w:numPr>
              <w:ind w:left="134" w:hanging="134"/>
              <w:rPr>
                <w:rFonts w:asciiTheme="majorHAnsi" w:hAnsiTheme="majorHAnsi"/>
                <w:sz w:val="14"/>
                <w:szCs w:val="14"/>
              </w:rPr>
            </w:pPr>
            <w:r>
              <w:rPr>
                <w:rFonts w:asciiTheme="majorHAnsi" w:hAnsiTheme="majorHAnsi"/>
                <w:sz w:val="14"/>
                <w:szCs w:val="14"/>
              </w:rPr>
              <w:t xml:space="preserve">Apply for internships </w:t>
            </w:r>
          </w:p>
          <w:p w14:paraId="078CAA6F" w14:textId="77777777" w:rsidR="003A0083" w:rsidRPr="009E0AFE" w:rsidRDefault="003A0083" w:rsidP="003A0083">
            <w:pPr>
              <w:pStyle w:val="ListParagraph"/>
              <w:numPr>
                <w:ilvl w:val="0"/>
                <w:numId w:val="5"/>
              </w:numPr>
              <w:ind w:left="134" w:hanging="134"/>
              <w:rPr>
                <w:rFonts w:asciiTheme="majorHAnsi" w:hAnsiTheme="majorHAnsi"/>
                <w:sz w:val="14"/>
                <w:szCs w:val="14"/>
              </w:rPr>
            </w:pPr>
            <w:r>
              <w:rPr>
                <w:rFonts w:asciiTheme="majorHAnsi" w:hAnsiTheme="majorHAnsi"/>
                <w:sz w:val="14"/>
                <w:szCs w:val="14"/>
              </w:rPr>
              <w:t>Begin to research professional or graduate programs</w:t>
            </w:r>
          </w:p>
        </w:tc>
        <w:tc>
          <w:tcPr>
            <w:tcW w:w="1322" w:type="pct"/>
            <w:vAlign w:val="center"/>
          </w:tcPr>
          <w:p w14:paraId="3A732955" w14:textId="77777777" w:rsidR="003A0083" w:rsidRPr="003A0083" w:rsidRDefault="003B03E8" w:rsidP="00203466">
            <w:pPr>
              <w:rPr>
                <w:rFonts w:asciiTheme="majorHAnsi" w:hAnsiTheme="majorHAnsi"/>
                <w:sz w:val="17"/>
                <w:szCs w:val="17"/>
              </w:rPr>
            </w:pPr>
            <w:r>
              <w:rPr>
                <w:rFonts w:asciiTheme="majorHAnsi" w:hAnsiTheme="majorHAnsi"/>
                <w:sz w:val="17"/>
                <w:szCs w:val="17"/>
              </w:rPr>
              <w:t>MATH4310</w:t>
            </w:r>
          </w:p>
        </w:tc>
        <w:tc>
          <w:tcPr>
            <w:tcW w:w="165" w:type="pct"/>
            <w:tcMar>
              <w:left w:w="72" w:type="dxa"/>
              <w:right w:w="72" w:type="dxa"/>
            </w:tcMar>
            <w:vAlign w:val="center"/>
          </w:tcPr>
          <w:p w14:paraId="6F0586E1" w14:textId="77777777" w:rsidR="003A0083" w:rsidRPr="00911749" w:rsidRDefault="00EC27B7" w:rsidP="003A0083">
            <w:pPr>
              <w:jc w:val="center"/>
              <w:rPr>
                <w:rFonts w:asciiTheme="majorHAnsi" w:hAnsiTheme="majorHAnsi"/>
                <w:sz w:val="17"/>
                <w:szCs w:val="17"/>
              </w:rPr>
            </w:pPr>
            <w:r>
              <w:rPr>
                <w:rFonts w:asciiTheme="majorHAnsi" w:hAnsiTheme="majorHAnsi"/>
                <w:sz w:val="17"/>
                <w:szCs w:val="17"/>
              </w:rPr>
              <w:t>3</w:t>
            </w:r>
          </w:p>
        </w:tc>
        <w:tc>
          <w:tcPr>
            <w:tcW w:w="226" w:type="pct"/>
            <w:vAlign w:val="center"/>
          </w:tcPr>
          <w:p w14:paraId="4214603F" w14:textId="77777777" w:rsidR="003A0083" w:rsidRPr="00F313BC" w:rsidRDefault="003A0083" w:rsidP="003A0083">
            <w:pPr>
              <w:jc w:val="center"/>
              <w:rPr>
                <w:rFonts w:asciiTheme="majorHAnsi" w:hAnsiTheme="majorHAnsi"/>
                <w:sz w:val="16"/>
                <w:szCs w:val="16"/>
              </w:rPr>
            </w:pPr>
          </w:p>
        </w:tc>
        <w:tc>
          <w:tcPr>
            <w:tcW w:w="111" w:type="pct"/>
            <w:tcMar>
              <w:left w:w="72" w:type="dxa"/>
              <w:right w:w="72" w:type="dxa"/>
            </w:tcMar>
            <w:vAlign w:val="center"/>
          </w:tcPr>
          <w:p w14:paraId="22BD2A21" w14:textId="77777777" w:rsidR="003A0083" w:rsidRPr="00F313BC" w:rsidRDefault="003A0083" w:rsidP="003A0083">
            <w:pPr>
              <w:jc w:val="center"/>
              <w:rPr>
                <w:rFonts w:asciiTheme="majorHAnsi" w:hAnsiTheme="majorHAnsi"/>
                <w:sz w:val="16"/>
                <w:szCs w:val="16"/>
              </w:rPr>
            </w:pPr>
          </w:p>
        </w:tc>
        <w:tc>
          <w:tcPr>
            <w:tcW w:w="1323" w:type="pct"/>
            <w:vAlign w:val="center"/>
          </w:tcPr>
          <w:p w14:paraId="4E05F447" w14:textId="77777777" w:rsidR="003A0083" w:rsidRPr="00203466" w:rsidRDefault="003B03E8" w:rsidP="00A1308E">
            <w:pPr>
              <w:rPr>
                <w:rFonts w:asciiTheme="majorHAnsi" w:hAnsiTheme="majorHAnsi"/>
                <w:sz w:val="17"/>
                <w:szCs w:val="17"/>
              </w:rPr>
            </w:pPr>
            <w:r>
              <w:rPr>
                <w:rFonts w:asciiTheme="majorHAnsi" w:hAnsiTheme="majorHAnsi"/>
                <w:sz w:val="17"/>
                <w:szCs w:val="17"/>
              </w:rPr>
              <w:t>MATH4810</w:t>
            </w:r>
          </w:p>
        </w:tc>
        <w:tc>
          <w:tcPr>
            <w:tcW w:w="165" w:type="pct"/>
            <w:tcMar>
              <w:left w:w="72" w:type="dxa"/>
              <w:right w:w="72" w:type="dxa"/>
            </w:tcMar>
            <w:vAlign w:val="center"/>
          </w:tcPr>
          <w:p w14:paraId="55791BC9" w14:textId="77777777" w:rsidR="003A0083" w:rsidRPr="00911749" w:rsidRDefault="00EC27B7" w:rsidP="003A0083">
            <w:pPr>
              <w:jc w:val="center"/>
              <w:rPr>
                <w:rFonts w:asciiTheme="majorHAnsi" w:hAnsiTheme="majorHAnsi"/>
                <w:sz w:val="17"/>
                <w:szCs w:val="17"/>
              </w:rPr>
            </w:pPr>
            <w:r>
              <w:rPr>
                <w:rFonts w:asciiTheme="majorHAnsi" w:hAnsiTheme="majorHAnsi"/>
                <w:sz w:val="17"/>
                <w:szCs w:val="17"/>
              </w:rPr>
              <w:t>3</w:t>
            </w:r>
          </w:p>
        </w:tc>
        <w:tc>
          <w:tcPr>
            <w:tcW w:w="226" w:type="pct"/>
            <w:tcMar>
              <w:left w:w="72" w:type="dxa"/>
              <w:right w:w="72" w:type="dxa"/>
            </w:tcMar>
            <w:vAlign w:val="center"/>
          </w:tcPr>
          <w:p w14:paraId="222BDF9D" w14:textId="77777777" w:rsidR="003A0083" w:rsidRPr="00971943" w:rsidRDefault="003A0083" w:rsidP="003A0083">
            <w:pPr>
              <w:jc w:val="center"/>
              <w:rPr>
                <w:rFonts w:asciiTheme="majorHAnsi" w:hAnsiTheme="majorHAnsi"/>
                <w:sz w:val="14"/>
                <w:szCs w:val="14"/>
              </w:rPr>
            </w:pPr>
          </w:p>
        </w:tc>
        <w:tc>
          <w:tcPr>
            <w:tcW w:w="104" w:type="pct"/>
            <w:tcMar>
              <w:left w:w="72" w:type="dxa"/>
              <w:right w:w="72" w:type="dxa"/>
            </w:tcMar>
            <w:vAlign w:val="center"/>
          </w:tcPr>
          <w:p w14:paraId="082E4B9A" w14:textId="77777777" w:rsidR="003A0083" w:rsidRPr="00971943" w:rsidRDefault="003A0083" w:rsidP="003A0083">
            <w:pPr>
              <w:jc w:val="center"/>
              <w:rPr>
                <w:rFonts w:asciiTheme="majorHAnsi" w:hAnsiTheme="majorHAnsi"/>
                <w:sz w:val="14"/>
                <w:szCs w:val="14"/>
              </w:rPr>
            </w:pPr>
          </w:p>
        </w:tc>
      </w:tr>
      <w:tr w:rsidR="005843DF" w14:paraId="7DE7B6CA" w14:textId="77777777" w:rsidTr="00203466">
        <w:trPr>
          <w:trHeight w:hRule="exact" w:val="216"/>
        </w:trPr>
        <w:tc>
          <w:tcPr>
            <w:tcW w:w="136" w:type="pct"/>
            <w:vMerge/>
            <w:shd w:val="clear" w:color="auto" w:fill="808080" w:themeFill="background1" w:themeFillShade="80"/>
            <w:tcMar>
              <w:left w:w="0" w:type="dxa"/>
              <w:right w:w="0" w:type="dxa"/>
            </w:tcMar>
          </w:tcPr>
          <w:p w14:paraId="54FF532C" w14:textId="77777777" w:rsidR="005843DF" w:rsidRPr="00BA27D8" w:rsidRDefault="005843DF" w:rsidP="005843DF">
            <w:pPr>
              <w:rPr>
                <w:rFonts w:ascii="Source Sans Pro Semibold" w:hAnsi="Source Sans Pro Semibold"/>
                <w:sz w:val="20"/>
                <w:szCs w:val="20"/>
              </w:rPr>
            </w:pPr>
          </w:p>
        </w:tc>
        <w:tc>
          <w:tcPr>
            <w:tcW w:w="1222" w:type="pct"/>
            <w:vMerge/>
            <w:vAlign w:val="center"/>
          </w:tcPr>
          <w:p w14:paraId="6226AD5A" w14:textId="77777777" w:rsidR="005843DF" w:rsidRPr="00F868C9" w:rsidRDefault="005843DF" w:rsidP="005843DF">
            <w:pPr>
              <w:rPr>
                <w:rFonts w:asciiTheme="majorHAnsi" w:hAnsiTheme="majorHAnsi"/>
                <w:sz w:val="17"/>
                <w:szCs w:val="17"/>
              </w:rPr>
            </w:pPr>
          </w:p>
        </w:tc>
        <w:tc>
          <w:tcPr>
            <w:tcW w:w="1322" w:type="pct"/>
            <w:vAlign w:val="center"/>
          </w:tcPr>
          <w:p w14:paraId="00D544E5" w14:textId="77777777" w:rsidR="005843DF" w:rsidRPr="00911749" w:rsidRDefault="00A1308E" w:rsidP="00EC27B7">
            <w:pPr>
              <w:rPr>
                <w:rFonts w:asciiTheme="majorHAnsi" w:hAnsiTheme="majorHAnsi"/>
                <w:sz w:val="17"/>
                <w:szCs w:val="17"/>
              </w:rPr>
            </w:pPr>
            <w:r>
              <w:rPr>
                <w:rFonts w:asciiTheme="majorHAnsi" w:hAnsiTheme="majorHAnsi"/>
                <w:sz w:val="17"/>
                <w:szCs w:val="17"/>
              </w:rPr>
              <w:t>MATH4650</w:t>
            </w:r>
            <w:r w:rsidR="005843DF">
              <w:rPr>
                <w:rFonts w:asciiTheme="majorHAnsi" w:hAnsiTheme="majorHAnsi"/>
                <w:sz w:val="17"/>
                <w:szCs w:val="17"/>
              </w:rPr>
              <w:t xml:space="preserve"> </w:t>
            </w:r>
          </w:p>
        </w:tc>
        <w:tc>
          <w:tcPr>
            <w:tcW w:w="165" w:type="pct"/>
            <w:tcMar>
              <w:left w:w="72" w:type="dxa"/>
              <w:right w:w="72" w:type="dxa"/>
            </w:tcMar>
            <w:vAlign w:val="center"/>
          </w:tcPr>
          <w:p w14:paraId="10C0A796" w14:textId="77777777" w:rsidR="005843DF" w:rsidRPr="00911749" w:rsidRDefault="005843DF" w:rsidP="005843DF">
            <w:pPr>
              <w:jc w:val="center"/>
              <w:rPr>
                <w:rFonts w:asciiTheme="majorHAnsi" w:hAnsiTheme="majorHAnsi"/>
                <w:sz w:val="17"/>
                <w:szCs w:val="17"/>
              </w:rPr>
            </w:pPr>
            <w:r>
              <w:rPr>
                <w:rFonts w:asciiTheme="majorHAnsi" w:hAnsiTheme="majorHAnsi"/>
                <w:sz w:val="17"/>
                <w:szCs w:val="17"/>
              </w:rPr>
              <w:t>3</w:t>
            </w:r>
          </w:p>
        </w:tc>
        <w:tc>
          <w:tcPr>
            <w:tcW w:w="226" w:type="pct"/>
            <w:vAlign w:val="center"/>
          </w:tcPr>
          <w:p w14:paraId="49E9E748" w14:textId="77777777" w:rsidR="005843DF" w:rsidRPr="00F313BC" w:rsidRDefault="005843DF" w:rsidP="005843DF">
            <w:pPr>
              <w:jc w:val="center"/>
              <w:rPr>
                <w:rFonts w:asciiTheme="majorHAnsi" w:hAnsiTheme="majorHAnsi"/>
                <w:sz w:val="16"/>
                <w:szCs w:val="16"/>
              </w:rPr>
            </w:pPr>
          </w:p>
        </w:tc>
        <w:tc>
          <w:tcPr>
            <w:tcW w:w="111" w:type="pct"/>
            <w:tcMar>
              <w:left w:w="72" w:type="dxa"/>
              <w:right w:w="72" w:type="dxa"/>
            </w:tcMar>
            <w:vAlign w:val="center"/>
          </w:tcPr>
          <w:p w14:paraId="2D5A8691" w14:textId="77777777" w:rsidR="005843DF" w:rsidRPr="00F313BC" w:rsidRDefault="005843DF" w:rsidP="005843DF">
            <w:pPr>
              <w:jc w:val="center"/>
              <w:rPr>
                <w:rFonts w:asciiTheme="majorHAnsi" w:hAnsiTheme="majorHAnsi"/>
                <w:sz w:val="16"/>
                <w:szCs w:val="16"/>
              </w:rPr>
            </w:pPr>
          </w:p>
        </w:tc>
        <w:tc>
          <w:tcPr>
            <w:tcW w:w="1323" w:type="pct"/>
            <w:vAlign w:val="center"/>
          </w:tcPr>
          <w:p w14:paraId="04E93CE6" w14:textId="77777777" w:rsidR="005843DF" w:rsidRPr="00911749" w:rsidRDefault="00A1308E" w:rsidP="005843DF">
            <w:pPr>
              <w:rPr>
                <w:rFonts w:asciiTheme="majorHAnsi" w:hAnsiTheme="majorHAnsi"/>
                <w:sz w:val="17"/>
                <w:szCs w:val="17"/>
              </w:rPr>
            </w:pPr>
            <w:r>
              <w:rPr>
                <w:rFonts w:asciiTheme="majorHAnsi" w:hAnsiTheme="majorHAnsi"/>
                <w:sz w:val="17"/>
                <w:szCs w:val="17"/>
              </w:rPr>
              <w:t>MATH Proof Based Course</w:t>
            </w:r>
          </w:p>
        </w:tc>
        <w:tc>
          <w:tcPr>
            <w:tcW w:w="165" w:type="pct"/>
            <w:tcMar>
              <w:left w:w="72" w:type="dxa"/>
              <w:right w:w="72" w:type="dxa"/>
            </w:tcMar>
            <w:vAlign w:val="center"/>
          </w:tcPr>
          <w:p w14:paraId="02D1FD54" w14:textId="77777777" w:rsidR="005843DF" w:rsidRPr="00911749" w:rsidRDefault="00EC27B7" w:rsidP="005843DF">
            <w:pPr>
              <w:jc w:val="center"/>
              <w:rPr>
                <w:rFonts w:asciiTheme="majorHAnsi" w:hAnsiTheme="majorHAnsi"/>
                <w:sz w:val="17"/>
                <w:szCs w:val="17"/>
              </w:rPr>
            </w:pPr>
            <w:r>
              <w:rPr>
                <w:rFonts w:asciiTheme="majorHAnsi" w:hAnsiTheme="majorHAnsi"/>
                <w:sz w:val="17"/>
                <w:szCs w:val="17"/>
              </w:rPr>
              <w:t>3</w:t>
            </w:r>
          </w:p>
        </w:tc>
        <w:tc>
          <w:tcPr>
            <w:tcW w:w="226" w:type="pct"/>
            <w:tcMar>
              <w:left w:w="72" w:type="dxa"/>
              <w:right w:w="72" w:type="dxa"/>
            </w:tcMar>
            <w:vAlign w:val="center"/>
          </w:tcPr>
          <w:p w14:paraId="4CF034B7" w14:textId="77777777" w:rsidR="005843DF" w:rsidRPr="00971943" w:rsidRDefault="005843DF" w:rsidP="005843DF">
            <w:pPr>
              <w:jc w:val="center"/>
              <w:rPr>
                <w:rFonts w:asciiTheme="majorHAnsi" w:hAnsiTheme="majorHAnsi"/>
                <w:sz w:val="14"/>
                <w:szCs w:val="14"/>
              </w:rPr>
            </w:pPr>
          </w:p>
        </w:tc>
        <w:tc>
          <w:tcPr>
            <w:tcW w:w="104" w:type="pct"/>
            <w:tcMar>
              <w:left w:w="72" w:type="dxa"/>
              <w:right w:w="72" w:type="dxa"/>
            </w:tcMar>
            <w:vAlign w:val="center"/>
          </w:tcPr>
          <w:p w14:paraId="362328F9" w14:textId="77777777" w:rsidR="005843DF" w:rsidRPr="00971943" w:rsidRDefault="005843DF" w:rsidP="005843DF">
            <w:pPr>
              <w:jc w:val="center"/>
              <w:rPr>
                <w:rFonts w:asciiTheme="majorHAnsi" w:hAnsiTheme="majorHAnsi"/>
                <w:sz w:val="14"/>
                <w:szCs w:val="14"/>
              </w:rPr>
            </w:pPr>
          </w:p>
        </w:tc>
      </w:tr>
      <w:tr w:rsidR="005843DF" w14:paraId="358C2453" w14:textId="77777777" w:rsidTr="00203466">
        <w:trPr>
          <w:trHeight w:hRule="exact" w:val="216"/>
        </w:trPr>
        <w:tc>
          <w:tcPr>
            <w:tcW w:w="136" w:type="pct"/>
            <w:vMerge/>
            <w:shd w:val="clear" w:color="auto" w:fill="808080" w:themeFill="background1" w:themeFillShade="80"/>
            <w:tcMar>
              <w:left w:w="0" w:type="dxa"/>
              <w:right w:w="0" w:type="dxa"/>
            </w:tcMar>
          </w:tcPr>
          <w:p w14:paraId="3D5C5786" w14:textId="77777777" w:rsidR="005843DF" w:rsidRPr="00BA27D8" w:rsidRDefault="005843DF" w:rsidP="005843DF">
            <w:pPr>
              <w:rPr>
                <w:rFonts w:ascii="Source Sans Pro Semibold" w:hAnsi="Source Sans Pro Semibold"/>
                <w:sz w:val="20"/>
                <w:szCs w:val="20"/>
              </w:rPr>
            </w:pPr>
          </w:p>
        </w:tc>
        <w:tc>
          <w:tcPr>
            <w:tcW w:w="1222" w:type="pct"/>
            <w:vMerge/>
            <w:vAlign w:val="center"/>
          </w:tcPr>
          <w:p w14:paraId="1A967823" w14:textId="77777777" w:rsidR="005843DF" w:rsidRPr="00F868C9" w:rsidRDefault="005843DF" w:rsidP="005843DF">
            <w:pPr>
              <w:rPr>
                <w:rFonts w:asciiTheme="majorHAnsi" w:hAnsiTheme="majorHAnsi"/>
                <w:sz w:val="17"/>
                <w:szCs w:val="17"/>
              </w:rPr>
            </w:pPr>
          </w:p>
        </w:tc>
        <w:tc>
          <w:tcPr>
            <w:tcW w:w="1322" w:type="pct"/>
            <w:vAlign w:val="center"/>
          </w:tcPr>
          <w:p w14:paraId="198BA2FF" w14:textId="77777777" w:rsidR="005843DF" w:rsidRPr="00911749" w:rsidRDefault="005843DF" w:rsidP="005843DF">
            <w:pPr>
              <w:rPr>
                <w:rFonts w:asciiTheme="majorHAnsi" w:hAnsiTheme="majorHAnsi"/>
                <w:sz w:val="17"/>
                <w:szCs w:val="17"/>
              </w:rPr>
            </w:pPr>
            <w:r w:rsidRPr="00911749">
              <w:rPr>
                <w:rFonts w:asciiTheme="majorHAnsi" w:hAnsiTheme="majorHAnsi"/>
                <w:sz w:val="17"/>
                <w:szCs w:val="17"/>
              </w:rPr>
              <w:t>CLAS Foreign Language Semester I</w:t>
            </w:r>
          </w:p>
        </w:tc>
        <w:tc>
          <w:tcPr>
            <w:tcW w:w="165" w:type="pct"/>
            <w:tcMar>
              <w:left w:w="72" w:type="dxa"/>
              <w:right w:w="72" w:type="dxa"/>
            </w:tcMar>
            <w:vAlign w:val="center"/>
          </w:tcPr>
          <w:p w14:paraId="1CF8C0AB" w14:textId="77777777" w:rsidR="005843DF" w:rsidRPr="00911749" w:rsidRDefault="005843DF" w:rsidP="005843DF">
            <w:pPr>
              <w:jc w:val="center"/>
              <w:rPr>
                <w:rFonts w:asciiTheme="majorHAnsi" w:hAnsiTheme="majorHAnsi"/>
                <w:sz w:val="17"/>
                <w:szCs w:val="17"/>
              </w:rPr>
            </w:pPr>
            <w:r>
              <w:rPr>
                <w:rFonts w:asciiTheme="majorHAnsi" w:hAnsiTheme="majorHAnsi"/>
                <w:sz w:val="17"/>
                <w:szCs w:val="17"/>
              </w:rPr>
              <w:t>5</w:t>
            </w:r>
          </w:p>
        </w:tc>
        <w:tc>
          <w:tcPr>
            <w:tcW w:w="226" w:type="pct"/>
            <w:vAlign w:val="center"/>
          </w:tcPr>
          <w:p w14:paraId="0E042429" w14:textId="77777777" w:rsidR="005843DF" w:rsidRPr="00F313BC" w:rsidRDefault="005843DF" w:rsidP="005843DF">
            <w:pPr>
              <w:jc w:val="center"/>
              <w:rPr>
                <w:rFonts w:asciiTheme="majorHAnsi" w:hAnsiTheme="majorHAnsi"/>
                <w:sz w:val="16"/>
                <w:szCs w:val="16"/>
              </w:rPr>
            </w:pPr>
          </w:p>
        </w:tc>
        <w:tc>
          <w:tcPr>
            <w:tcW w:w="111" w:type="pct"/>
            <w:tcMar>
              <w:left w:w="72" w:type="dxa"/>
              <w:right w:w="72" w:type="dxa"/>
            </w:tcMar>
            <w:vAlign w:val="center"/>
          </w:tcPr>
          <w:p w14:paraId="4FEBE9AC" w14:textId="77777777" w:rsidR="005843DF" w:rsidRPr="00F313BC" w:rsidRDefault="005843DF" w:rsidP="005843DF">
            <w:pPr>
              <w:jc w:val="center"/>
              <w:rPr>
                <w:rFonts w:asciiTheme="majorHAnsi" w:hAnsiTheme="majorHAnsi"/>
                <w:sz w:val="16"/>
                <w:szCs w:val="16"/>
              </w:rPr>
            </w:pPr>
          </w:p>
        </w:tc>
        <w:tc>
          <w:tcPr>
            <w:tcW w:w="1323" w:type="pct"/>
            <w:vAlign w:val="center"/>
          </w:tcPr>
          <w:p w14:paraId="28704ED7" w14:textId="77777777" w:rsidR="005843DF" w:rsidRPr="00911749" w:rsidRDefault="005843DF" w:rsidP="005843DF">
            <w:pPr>
              <w:rPr>
                <w:rFonts w:asciiTheme="majorHAnsi" w:hAnsiTheme="majorHAnsi"/>
                <w:sz w:val="17"/>
                <w:szCs w:val="17"/>
              </w:rPr>
            </w:pPr>
            <w:r>
              <w:rPr>
                <w:rFonts w:asciiTheme="majorHAnsi" w:hAnsiTheme="majorHAnsi"/>
                <w:sz w:val="17"/>
                <w:szCs w:val="17"/>
              </w:rPr>
              <w:t>CLAS Foreign Language Semester II</w:t>
            </w:r>
          </w:p>
        </w:tc>
        <w:tc>
          <w:tcPr>
            <w:tcW w:w="165" w:type="pct"/>
            <w:tcMar>
              <w:left w:w="72" w:type="dxa"/>
              <w:right w:w="72" w:type="dxa"/>
            </w:tcMar>
            <w:vAlign w:val="center"/>
          </w:tcPr>
          <w:p w14:paraId="778D6266" w14:textId="77777777" w:rsidR="005843DF" w:rsidRPr="00911749" w:rsidRDefault="005843DF" w:rsidP="005843DF">
            <w:pPr>
              <w:jc w:val="center"/>
              <w:rPr>
                <w:rFonts w:asciiTheme="majorHAnsi" w:hAnsiTheme="majorHAnsi"/>
                <w:sz w:val="17"/>
                <w:szCs w:val="17"/>
              </w:rPr>
            </w:pPr>
            <w:r>
              <w:rPr>
                <w:rFonts w:asciiTheme="majorHAnsi" w:hAnsiTheme="majorHAnsi"/>
                <w:sz w:val="17"/>
                <w:szCs w:val="17"/>
              </w:rPr>
              <w:t>5</w:t>
            </w:r>
          </w:p>
        </w:tc>
        <w:tc>
          <w:tcPr>
            <w:tcW w:w="226" w:type="pct"/>
            <w:tcMar>
              <w:left w:w="72" w:type="dxa"/>
              <w:right w:w="72" w:type="dxa"/>
            </w:tcMar>
            <w:vAlign w:val="center"/>
          </w:tcPr>
          <w:p w14:paraId="0604CA29" w14:textId="77777777" w:rsidR="005843DF" w:rsidRPr="00971943" w:rsidRDefault="005843DF" w:rsidP="005843DF">
            <w:pPr>
              <w:jc w:val="center"/>
              <w:rPr>
                <w:rFonts w:asciiTheme="majorHAnsi" w:hAnsiTheme="majorHAnsi"/>
                <w:sz w:val="14"/>
                <w:szCs w:val="14"/>
              </w:rPr>
            </w:pPr>
          </w:p>
        </w:tc>
        <w:tc>
          <w:tcPr>
            <w:tcW w:w="104" w:type="pct"/>
            <w:tcMar>
              <w:left w:w="72" w:type="dxa"/>
              <w:right w:w="72" w:type="dxa"/>
            </w:tcMar>
            <w:vAlign w:val="center"/>
          </w:tcPr>
          <w:p w14:paraId="00CC37FA" w14:textId="77777777" w:rsidR="005843DF" w:rsidRPr="00971943" w:rsidRDefault="005843DF" w:rsidP="005843DF">
            <w:pPr>
              <w:jc w:val="center"/>
              <w:rPr>
                <w:rFonts w:asciiTheme="majorHAnsi" w:hAnsiTheme="majorHAnsi"/>
                <w:sz w:val="14"/>
                <w:szCs w:val="14"/>
              </w:rPr>
            </w:pPr>
          </w:p>
        </w:tc>
      </w:tr>
      <w:tr w:rsidR="005843DF" w14:paraId="4F20EEF3" w14:textId="77777777" w:rsidTr="00203466">
        <w:trPr>
          <w:trHeight w:hRule="exact" w:val="216"/>
        </w:trPr>
        <w:tc>
          <w:tcPr>
            <w:tcW w:w="136" w:type="pct"/>
            <w:vMerge/>
            <w:shd w:val="clear" w:color="auto" w:fill="808080" w:themeFill="background1" w:themeFillShade="80"/>
            <w:tcMar>
              <w:left w:w="0" w:type="dxa"/>
              <w:right w:w="0" w:type="dxa"/>
            </w:tcMar>
          </w:tcPr>
          <w:p w14:paraId="5C5A47F6" w14:textId="77777777" w:rsidR="005843DF" w:rsidRPr="00BA27D8" w:rsidRDefault="005843DF" w:rsidP="005843DF">
            <w:pPr>
              <w:rPr>
                <w:rFonts w:ascii="Source Sans Pro Semibold" w:hAnsi="Source Sans Pro Semibold"/>
                <w:sz w:val="20"/>
                <w:szCs w:val="20"/>
              </w:rPr>
            </w:pPr>
          </w:p>
        </w:tc>
        <w:tc>
          <w:tcPr>
            <w:tcW w:w="1222" w:type="pct"/>
            <w:vMerge/>
            <w:vAlign w:val="center"/>
          </w:tcPr>
          <w:p w14:paraId="0E879C6F" w14:textId="77777777" w:rsidR="005843DF" w:rsidRPr="00F868C9" w:rsidRDefault="005843DF" w:rsidP="005843DF">
            <w:pPr>
              <w:rPr>
                <w:rFonts w:asciiTheme="majorHAnsi" w:hAnsiTheme="majorHAnsi"/>
                <w:sz w:val="17"/>
                <w:szCs w:val="17"/>
              </w:rPr>
            </w:pPr>
          </w:p>
        </w:tc>
        <w:tc>
          <w:tcPr>
            <w:tcW w:w="1322" w:type="pct"/>
            <w:vAlign w:val="center"/>
          </w:tcPr>
          <w:p w14:paraId="03890FAA" w14:textId="77777777" w:rsidR="005843DF" w:rsidRPr="00911749" w:rsidRDefault="005843DF" w:rsidP="005843DF">
            <w:pPr>
              <w:rPr>
                <w:rFonts w:asciiTheme="majorHAnsi" w:hAnsiTheme="majorHAnsi"/>
                <w:sz w:val="17"/>
                <w:szCs w:val="17"/>
              </w:rPr>
            </w:pPr>
            <w:r w:rsidRPr="00203466">
              <w:rPr>
                <w:rFonts w:asciiTheme="majorHAnsi" w:hAnsiTheme="majorHAnsi"/>
                <w:sz w:val="17"/>
                <w:szCs w:val="17"/>
              </w:rPr>
              <w:t xml:space="preserve">CU Core </w:t>
            </w:r>
            <w:r>
              <w:rPr>
                <w:rFonts w:asciiTheme="majorHAnsi" w:hAnsiTheme="majorHAnsi"/>
                <w:sz w:val="17"/>
                <w:szCs w:val="17"/>
              </w:rPr>
              <w:t>International Perspectives</w:t>
            </w:r>
          </w:p>
        </w:tc>
        <w:tc>
          <w:tcPr>
            <w:tcW w:w="165" w:type="pct"/>
            <w:tcMar>
              <w:left w:w="72" w:type="dxa"/>
              <w:right w:w="72" w:type="dxa"/>
            </w:tcMar>
            <w:vAlign w:val="center"/>
          </w:tcPr>
          <w:p w14:paraId="3C2AAF38" w14:textId="77777777" w:rsidR="005843DF" w:rsidRPr="00911749" w:rsidRDefault="005843DF" w:rsidP="005843DF">
            <w:pPr>
              <w:jc w:val="center"/>
              <w:rPr>
                <w:rFonts w:asciiTheme="majorHAnsi" w:hAnsiTheme="majorHAnsi"/>
                <w:sz w:val="17"/>
                <w:szCs w:val="17"/>
              </w:rPr>
            </w:pPr>
            <w:r w:rsidRPr="00911749">
              <w:rPr>
                <w:rFonts w:asciiTheme="majorHAnsi" w:hAnsiTheme="majorHAnsi"/>
                <w:sz w:val="17"/>
                <w:szCs w:val="17"/>
              </w:rPr>
              <w:t>3</w:t>
            </w:r>
          </w:p>
        </w:tc>
        <w:tc>
          <w:tcPr>
            <w:tcW w:w="226" w:type="pct"/>
            <w:vAlign w:val="center"/>
          </w:tcPr>
          <w:p w14:paraId="4C90D59A" w14:textId="77777777" w:rsidR="005843DF" w:rsidRPr="00F313BC" w:rsidRDefault="005843DF" w:rsidP="005843DF">
            <w:pPr>
              <w:jc w:val="center"/>
              <w:rPr>
                <w:rFonts w:asciiTheme="majorHAnsi" w:hAnsiTheme="majorHAnsi"/>
                <w:sz w:val="16"/>
                <w:szCs w:val="16"/>
              </w:rPr>
            </w:pPr>
          </w:p>
        </w:tc>
        <w:tc>
          <w:tcPr>
            <w:tcW w:w="111" w:type="pct"/>
            <w:tcMar>
              <w:left w:w="72" w:type="dxa"/>
              <w:right w:w="72" w:type="dxa"/>
            </w:tcMar>
            <w:vAlign w:val="center"/>
          </w:tcPr>
          <w:p w14:paraId="6B5F621D" w14:textId="77777777" w:rsidR="005843DF" w:rsidRPr="00F313BC" w:rsidRDefault="005843DF" w:rsidP="005843DF">
            <w:pPr>
              <w:jc w:val="center"/>
              <w:rPr>
                <w:rFonts w:asciiTheme="majorHAnsi" w:hAnsiTheme="majorHAnsi"/>
                <w:sz w:val="16"/>
                <w:szCs w:val="16"/>
              </w:rPr>
            </w:pPr>
          </w:p>
        </w:tc>
        <w:tc>
          <w:tcPr>
            <w:tcW w:w="1323" w:type="pct"/>
            <w:vAlign w:val="center"/>
          </w:tcPr>
          <w:p w14:paraId="4543E553" w14:textId="77777777" w:rsidR="005843DF" w:rsidRPr="00911749" w:rsidRDefault="00EC27B7" w:rsidP="005843DF">
            <w:pPr>
              <w:rPr>
                <w:rFonts w:asciiTheme="majorHAnsi" w:hAnsiTheme="majorHAnsi"/>
                <w:sz w:val="17"/>
                <w:szCs w:val="17"/>
              </w:rPr>
            </w:pPr>
            <w:r>
              <w:rPr>
                <w:rFonts w:asciiTheme="majorHAnsi" w:hAnsiTheme="majorHAnsi"/>
                <w:sz w:val="17"/>
                <w:szCs w:val="17"/>
              </w:rPr>
              <w:t>CLAS Humanities</w:t>
            </w:r>
          </w:p>
        </w:tc>
        <w:tc>
          <w:tcPr>
            <w:tcW w:w="165" w:type="pct"/>
            <w:tcMar>
              <w:left w:w="72" w:type="dxa"/>
              <w:right w:w="72" w:type="dxa"/>
            </w:tcMar>
            <w:vAlign w:val="center"/>
          </w:tcPr>
          <w:p w14:paraId="58C1857B" w14:textId="77777777" w:rsidR="005843DF" w:rsidRPr="00911749" w:rsidRDefault="00EC27B7" w:rsidP="005843DF">
            <w:pPr>
              <w:jc w:val="center"/>
              <w:rPr>
                <w:rFonts w:asciiTheme="majorHAnsi" w:hAnsiTheme="majorHAnsi"/>
                <w:sz w:val="17"/>
                <w:szCs w:val="17"/>
              </w:rPr>
            </w:pPr>
            <w:r>
              <w:rPr>
                <w:rFonts w:asciiTheme="majorHAnsi" w:hAnsiTheme="majorHAnsi"/>
                <w:sz w:val="17"/>
                <w:szCs w:val="17"/>
              </w:rPr>
              <w:t>3</w:t>
            </w:r>
          </w:p>
        </w:tc>
        <w:tc>
          <w:tcPr>
            <w:tcW w:w="226" w:type="pct"/>
            <w:tcMar>
              <w:left w:w="72" w:type="dxa"/>
              <w:right w:w="72" w:type="dxa"/>
            </w:tcMar>
            <w:vAlign w:val="center"/>
          </w:tcPr>
          <w:p w14:paraId="132AA1D8" w14:textId="77777777" w:rsidR="005843DF" w:rsidRPr="00971943" w:rsidRDefault="005843DF" w:rsidP="005843DF">
            <w:pPr>
              <w:jc w:val="center"/>
              <w:rPr>
                <w:rFonts w:asciiTheme="majorHAnsi" w:hAnsiTheme="majorHAnsi"/>
                <w:sz w:val="14"/>
                <w:szCs w:val="14"/>
              </w:rPr>
            </w:pPr>
          </w:p>
        </w:tc>
        <w:tc>
          <w:tcPr>
            <w:tcW w:w="104" w:type="pct"/>
            <w:tcMar>
              <w:left w:w="72" w:type="dxa"/>
              <w:right w:w="72" w:type="dxa"/>
            </w:tcMar>
            <w:vAlign w:val="center"/>
          </w:tcPr>
          <w:p w14:paraId="658F8CFF" w14:textId="77777777" w:rsidR="005843DF" w:rsidRPr="00971943" w:rsidRDefault="005843DF" w:rsidP="005843DF">
            <w:pPr>
              <w:jc w:val="center"/>
              <w:rPr>
                <w:rFonts w:asciiTheme="majorHAnsi" w:hAnsiTheme="majorHAnsi"/>
                <w:sz w:val="14"/>
                <w:szCs w:val="14"/>
              </w:rPr>
            </w:pPr>
          </w:p>
        </w:tc>
      </w:tr>
      <w:tr w:rsidR="005843DF" w14:paraId="53662A74" w14:textId="77777777" w:rsidTr="00203466">
        <w:trPr>
          <w:trHeight w:hRule="exact" w:val="216"/>
        </w:trPr>
        <w:tc>
          <w:tcPr>
            <w:tcW w:w="136" w:type="pct"/>
            <w:vMerge/>
            <w:shd w:val="clear" w:color="auto" w:fill="808080" w:themeFill="background1" w:themeFillShade="80"/>
            <w:tcMar>
              <w:left w:w="0" w:type="dxa"/>
              <w:right w:w="0" w:type="dxa"/>
            </w:tcMar>
          </w:tcPr>
          <w:p w14:paraId="3D7BB1BA" w14:textId="77777777" w:rsidR="005843DF" w:rsidRPr="00BA27D8" w:rsidRDefault="005843DF" w:rsidP="005843DF">
            <w:pPr>
              <w:rPr>
                <w:rFonts w:ascii="Source Sans Pro Semibold" w:hAnsi="Source Sans Pro Semibold"/>
                <w:sz w:val="20"/>
                <w:szCs w:val="20"/>
              </w:rPr>
            </w:pPr>
          </w:p>
        </w:tc>
        <w:tc>
          <w:tcPr>
            <w:tcW w:w="1222" w:type="pct"/>
            <w:vMerge/>
            <w:vAlign w:val="center"/>
          </w:tcPr>
          <w:p w14:paraId="4D5DF10E" w14:textId="77777777" w:rsidR="005843DF" w:rsidRPr="00F868C9" w:rsidRDefault="005843DF" w:rsidP="005843DF">
            <w:pPr>
              <w:rPr>
                <w:rFonts w:asciiTheme="majorHAnsi" w:hAnsiTheme="majorHAnsi"/>
                <w:sz w:val="17"/>
                <w:szCs w:val="17"/>
              </w:rPr>
            </w:pPr>
          </w:p>
        </w:tc>
        <w:tc>
          <w:tcPr>
            <w:tcW w:w="1322" w:type="pct"/>
            <w:vAlign w:val="center"/>
          </w:tcPr>
          <w:p w14:paraId="27F580AD" w14:textId="77777777" w:rsidR="005843DF" w:rsidRPr="00911749" w:rsidRDefault="00FA75C4" w:rsidP="005843DF">
            <w:pPr>
              <w:rPr>
                <w:rFonts w:asciiTheme="majorHAnsi" w:hAnsiTheme="majorHAnsi"/>
                <w:sz w:val="17"/>
                <w:szCs w:val="17"/>
              </w:rPr>
            </w:pPr>
            <w:r>
              <w:rPr>
                <w:rFonts w:asciiTheme="majorHAnsi" w:hAnsiTheme="majorHAnsi"/>
                <w:sz w:val="17"/>
                <w:szCs w:val="17"/>
              </w:rPr>
              <w:t>General Elective</w:t>
            </w:r>
          </w:p>
        </w:tc>
        <w:tc>
          <w:tcPr>
            <w:tcW w:w="165" w:type="pct"/>
            <w:tcMar>
              <w:left w:w="72" w:type="dxa"/>
              <w:right w:w="72" w:type="dxa"/>
            </w:tcMar>
            <w:vAlign w:val="center"/>
          </w:tcPr>
          <w:p w14:paraId="1056377B" w14:textId="77777777" w:rsidR="005843DF" w:rsidRPr="00911749" w:rsidRDefault="00FA75C4" w:rsidP="005843DF">
            <w:pPr>
              <w:jc w:val="center"/>
              <w:rPr>
                <w:rFonts w:asciiTheme="majorHAnsi" w:hAnsiTheme="majorHAnsi"/>
                <w:sz w:val="17"/>
                <w:szCs w:val="17"/>
              </w:rPr>
            </w:pPr>
            <w:r>
              <w:rPr>
                <w:rFonts w:asciiTheme="majorHAnsi" w:hAnsiTheme="majorHAnsi"/>
                <w:sz w:val="17"/>
                <w:szCs w:val="17"/>
              </w:rPr>
              <w:t>3</w:t>
            </w:r>
          </w:p>
        </w:tc>
        <w:tc>
          <w:tcPr>
            <w:tcW w:w="226" w:type="pct"/>
            <w:vAlign w:val="center"/>
          </w:tcPr>
          <w:p w14:paraId="569B19DD" w14:textId="77777777" w:rsidR="005843DF" w:rsidRPr="00F313BC" w:rsidRDefault="005843DF" w:rsidP="005843DF">
            <w:pPr>
              <w:jc w:val="center"/>
              <w:rPr>
                <w:rFonts w:asciiTheme="majorHAnsi" w:hAnsiTheme="majorHAnsi"/>
                <w:sz w:val="16"/>
                <w:szCs w:val="16"/>
              </w:rPr>
            </w:pPr>
          </w:p>
        </w:tc>
        <w:tc>
          <w:tcPr>
            <w:tcW w:w="111" w:type="pct"/>
            <w:tcMar>
              <w:left w:w="72" w:type="dxa"/>
              <w:right w:w="72" w:type="dxa"/>
            </w:tcMar>
            <w:vAlign w:val="center"/>
          </w:tcPr>
          <w:p w14:paraId="173C0542" w14:textId="77777777" w:rsidR="005843DF" w:rsidRPr="00F313BC" w:rsidRDefault="005843DF" w:rsidP="005843DF">
            <w:pPr>
              <w:jc w:val="center"/>
              <w:rPr>
                <w:rFonts w:asciiTheme="majorHAnsi" w:hAnsiTheme="majorHAnsi"/>
                <w:sz w:val="16"/>
                <w:szCs w:val="16"/>
              </w:rPr>
            </w:pPr>
          </w:p>
        </w:tc>
        <w:tc>
          <w:tcPr>
            <w:tcW w:w="1323" w:type="pct"/>
            <w:vAlign w:val="center"/>
          </w:tcPr>
          <w:p w14:paraId="74A283E0" w14:textId="77777777" w:rsidR="005843DF" w:rsidRPr="00911749" w:rsidRDefault="00FA75C4" w:rsidP="005843DF">
            <w:pPr>
              <w:rPr>
                <w:rFonts w:asciiTheme="majorHAnsi" w:hAnsiTheme="majorHAnsi"/>
                <w:sz w:val="17"/>
                <w:szCs w:val="17"/>
              </w:rPr>
            </w:pPr>
            <w:r>
              <w:rPr>
                <w:rFonts w:asciiTheme="majorHAnsi" w:hAnsiTheme="majorHAnsi"/>
                <w:sz w:val="17"/>
                <w:szCs w:val="17"/>
              </w:rPr>
              <w:t>General Elective</w:t>
            </w:r>
          </w:p>
        </w:tc>
        <w:tc>
          <w:tcPr>
            <w:tcW w:w="165" w:type="pct"/>
            <w:tcMar>
              <w:left w:w="72" w:type="dxa"/>
              <w:right w:w="72" w:type="dxa"/>
            </w:tcMar>
            <w:vAlign w:val="center"/>
          </w:tcPr>
          <w:p w14:paraId="19AA0C7B" w14:textId="77777777" w:rsidR="005843DF" w:rsidRPr="00203466" w:rsidRDefault="00FA75C4" w:rsidP="005843DF">
            <w:pPr>
              <w:jc w:val="center"/>
              <w:rPr>
                <w:rFonts w:asciiTheme="majorHAnsi" w:hAnsiTheme="majorHAnsi"/>
                <w:sz w:val="15"/>
                <w:szCs w:val="15"/>
              </w:rPr>
            </w:pPr>
            <w:r>
              <w:rPr>
                <w:rFonts w:asciiTheme="majorHAnsi" w:hAnsiTheme="majorHAnsi"/>
                <w:sz w:val="15"/>
                <w:szCs w:val="15"/>
              </w:rPr>
              <w:t>3</w:t>
            </w:r>
          </w:p>
        </w:tc>
        <w:tc>
          <w:tcPr>
            <w:tcW w:w="226" w:type="pct"/>
            <w:tcMar>
              <w:left w:w="72" w:type="dxa"/>
              <w:right w:w="72" w:type="dxa"/>
            </w:tcMar>
            <w:vAlign w:val="center"/>
          </w:tcPr>
          <w:p w14:paraId="2BAD97F0" w14:textId="77777777" w:rsidR="005843DF" w:rsidRPr="00971943" w:rsidRDefault="005843DF" w:rsidP="005843DF">
            <w:pPr>
              <w:jc w:val="center"/>
              <w:rPr>
                <w:rFonts w:asciiTheme="majorHAnsi" w:hAnsiTheme="majorHAnsi"/>
                <w:sz w:val="14"/>
                <w:szCs w:val="14"/>
              </w:rPr>
            </w:pPr>
          </w:p>
        </w:tc>
        <w:tc>
          <w:tcPr>
            <w:tcW w:w="104" w:type="pct"/>
            <w:tcMar>
              <w:left w:w="72" w:type="dxa"/>
              <w:right w:w="72" w:type="dxa"/>
            </w:tcMar>
            <w:vAlign w:val="center"/>
          </w:tcPr>
          <w:p w14:paraId="3DAA9014" w14:textId="77777777" w:rsidR="005843DF" w:rsidRPr="00971943" w:rsidRDefault="005843DF" w:rsidP="005843DF">
            <w:pPr>
              <w:jc w:val="center"/>
              <w:rPr>
                <w:rFonts w:asciiTheme="majorHAnsi" w:hAnsiTheme="majorHAnsi"/>
                <w:sz w:val="14"/>
                <w:szCs w:val="14"/>
              </w:rPr>
            </w:pPr>
          </w:p>
        </w:tc>
      </w:tr>
    </w:tbl>
    <w:p w14:paraId="27E7C4C7" w14:textId="77777777" w:rsidR="003B03E8" w:rsidRPr="003C08CE" w:rsidRDefault="003B03E8" w:rsidP="00FC47F0">
      <w:pPr>
        <w:spacing w:after="0" w:line="240" w:lineRule="auto"/>
        <w:rPr>
          <w:rFonts w:asciiTheme="majorHAnsi" w:hAnsiTheme="majorHAnsi"/>
          <w:sz w:val="10"/>
          <w:szCs w:val="10"/>
        </w:rPr>
      </w:pPr>
    </w:p>
    <w:tbl>
      <w:tblPr>
        <w:tblStyle w:val="TableGrid"/>
        <w:tblW w:w="5000" w:type="pct"/>
        <w:tblLook w:val="04A0" w:firstRow="1" w:lastRow="0" w:firstColumn="1" w:lastColumn="0" w:noHBand="0" w:noVBand="1"/>
      </w:tblPr>
      <w:tblGrid>
        <w:gridCol w:w="293"/>
        <w:gridCol w:w="2636"/>
        <w:gridCol w:w="2852"/>
        <w:gridCol w:w="357"/>
        <w:gridCol w:w="488"/>
        <w:gridCol w:w="239"/>
        <w:gridCol w:w="2855"/>
        <w:gridCol w:w="357"/>
        <w:gridCol w:w="488"/>
        <w:gridCol w:w="225"/>
      </w:tblGrid>
      <w:tr w:rsidR="00911749" w14:paraId="3BC03F61" w14:textId="77777777" w:rsidTr="00E709F2">
        <w:trPr>
          <w:trHeight w:val="252"/>
        </w:trPr>
        <w:tc>
          <w:tcPr>
            <w:tcW w:w="136" w:type="pct"/>
            <w:vMerge w:val="restart"/>
            <w:shd w:val="clear" w:color="auto" w:fill="E7E6E6" w:themeFill="background2"/>
            <w:tcMar>
              <w:left w:w="0" w:type="dxa"/>
              <w:right w:w="0" w:type="dxa"/>
            </w:tcMar>
            <w:textDirection w:val="btLr"/>
            <w:vAlign w:val="center"/>
          </w:tcPr>
          <w:p w14:paraId="0174DF63" w14:textId="77777777" w:rsidR="00911749" w:rsidRPr="00911749" w:rsidRDefault="00911749" w:rsidP="00911749">
            <w:pPr>
              <w:ind w:left="113" w:right="113"/>
              <w:jc w:val="center"/>
              <w:rPr>
                <w:rFonts w:ascii="Source Sans Pro Semibold" w:hAnsi="Source Sans Pro Semibold"/>
              </w:rPr>
            </w:pPr>
            <w:r w:rsidRPr="00911749">
              <w:rPr>
                <w:rFonts w:ascii="Source Sans Pro Semibold" w:hAnsi="Source Sans Pro Semibold"/>
              </w:rPr>
              <w:t xml:space="preserve">Year </w:t>
            </w:r>
            <w:r>
              <w:rPr>
                <w:rFonts w:ascii="Source Sans Pro Semibold" w:hAnsi="Source Sans Pro Semibold"/>
              </w:rPr>
              <w:t>Four</w:t>
            </w:r>
          </w:p>
        </w:tc>
        <w:tc>
          <w:tcPr>
            <w:tcW w:w="1222" w:type="pct"/>
            <w:vAlign w:val="center"/>
          </w:tcPr>
          <w:p w14:paraId="7BAA8B50" w14:textId="77777777" w:rsidR="00911749" w:rsidRPr="00BA27D8" w:rsidRDefault="00911749" w:rsidP="00003279">
            <w:pPr>
              <w:rPr>
                <w:rFonts w:ascii="Source Sans Pro Semibold" w:hAnsi="Source Sans Pro Semibold"/>
                <w:sz w:val="20"/>
                <w:szCs w:val="20"/>
              </w:rPr>
            </w:pPr>
            <w:r w:rsidRPr="00BA27D8">
              <w:rPr>
                <w:rFonts w:ascii="Source Sans Pro Semibold" w:hAnsi="Source Sans Pro Semibold"/>
                <w:sz w:val="20"/>
                <w:szCs w:val="20"/>
              </w:rPr>
              <w:t>Milestones</w:t>
            </w:r>
          </w:p>
        </w:tc>
        <w:tc>
          <w:tcPr>
            <w:tcW w:w="1322" w:type="pct"/>
            <w:vAlign w:val="center"/>
          </w:tcPr>
          <w:p w14:paraId="58AF7EAA" w14:textId="77777777" w:rsidR="00911749" w:rsidRPr="00BA27D8" w:rsidRDefault="00911749" w:rsidP="00003279">
            <w:pPr>
              <w:rPr>
                <w:rFonts w:ascii="Source Sans Pro Semibold" w:hAnsi="Source Sans Pro Semibold"/>
                <w:sz w:val="20"/>
                <w:szCs w:val="20"/>
              </w:rPr>
            </w:pPr>
            <w:r w:rsidRPr="00BA27D8">
              <w:rPr>
                <w:rFonts w:ascii="Source Sans Pro Semibold" w:hAnsi="Source Sans Pro Semibold"/>
                <w:sz w:val="20"/>
                <w:szCs w:val="20"/>
              </w:rPr>
              <w:t>Fall</w:t>
            </w:r>
          </w:p>
        </w:tc>
        <w:tc>
          <w:tcPr>
            <w:tcW w:w="165" w:type="pct"/>
            <w:tcMar>
              <w:left w:w="72" w:type="dxa"/>
              <w:right w:w="72" w:type="dxa"/>
            </w:tcMar>
            <w:vAlign w:val="center"/>
          </w:tcPr>
          <w:p w14:paraId="5F9B15D9" w14:textId="77777777" w:rsidR="00911749" w:rsidRPr="00F313BC" w:rsidRDefault="00911749" w:rsidP="00003279">
            <w:pPr>
              <w:jc w:val="center"/>
              <w:rPr>
                <w:rFonts w:asciiTheme="majorHAnsi" w:hAnsiTheme="majorHAnsi"/>
                <w:sz w:val="14"/>
                <w:szCs w:val="14"/>
              </w:rPr>
            </w:pPr>
            <w:r w:rsidRPr="00F313BC">
              <w:rPr>
                <w:rFonts w:asciiTheme="majorHAnsi" w:hAnsiTheme="majorHAnsi"/>
                <w:sz w:val="14"/>
                <w:szCs w:val="14"/>
              </w:rPr>
              <w:t>CRS</w:t>
            </w:r>
          </w:p>
        </w:tc>
        <w:tc>
          <w:tcPr>
            <w:tcW w:w="226" w:type="pct"/>
            <w:tcMar>
              <w:left w:w="72" w:type="dxa"/>
              <w:right w:w="72" w:type="dxa"/>
            </w:tcMar>
            <w:vAlign w:val="center"/>
          </w:tcPr>
          <w:p w14:paraId="5BA21AB8" w14:textId="77777777" w:rsidR="00911749" w:rsidRPr="00F313BC" w:rsidRDefault="00911749" w:rsidP="00003279">
            <w:pPr>
              <w:jc w:val="center"/>
              <w:rPr>
                <w:rFonts w:asciiTheme="majorHAnsi" w:hAnsiTheme="majorHAnsi"/>
                <w:sz w:val="14"/>
                <w:szCs w:val="14"/>
              </w:rPr>
            </w:pPr>
            <w:r w:rsidRPr="00F313BC">
              <w:rPr>
                <w:rFonts w:asciiTheme="majorHAnsi" w:hAnsiTheme="majorHAnsi"/>
                <w:sz w:val="14"/>
                <w:szCs w:val="14"/>
              </w:rPr>
              <w:t>Grade</w:t>
            </w:r>
          </w:p>
        </w:tc>
        <w:tc>
          <w:tcPr>
            <w:tcW w:w="111" w:type="pct"/>
            <w:tcMar>
              <w:left w:w="72" w:type="dxa"/>
              <w:right w:w="72" w:type="dxa"/>
            </w:tcMar>
            <w:vAlign w:val="center"/>
          </w:tcPr>
          <w:p w14:paraId="74E7EC77" w14:textId="77777777" w:rsidR="00911749" w:rsidRPr="00F313BC" w:rsidRDefault="00911749" w:rsidP="00003279">
            <w:pPr>
              <w:jc w:val="center"/>
              <w:rPr>
                <w:rFonts w:ascii="Source Sans Pro Semibold" w:hAnsi="Source Sans Pro Semibold"/>
                <w:sz w:val="14"/>
                <w:szCs w:val="14"/>
              </w:rPr>
            </w:pPr>
            <w:r w:rsidRPr="00F313BC">
              <w:rPr>
                <w:rFonts w:ascii="Source Sans Pro Semibold" w:hAnsi="Source Sans Pro Semibold"/>
                <w:color w:val="BFBFBF" w:themeColor="background1" w:themeShade="BF"/>
                <w:sz w:val="14"/>
                <w:szCs w:val="14"/>
              </w:rPr>
              <w:t>√</w:t>
            </w:r>
          </w:p>
        </w:tc>
        <w:tc>
          <w:tcPr>
            <w:tcW w:w="1323" w:type="pct"/>
            <w:vAlign w:val="center"/>
          </w:tcPr>
          <w:p w14:paraId="00679974" w14:textId="77777777" w:rsidR="00911749" w:rsidRPr="00BA27D8" w:rsidRDefault="00911749" w:rsidP="00003279">
            <w:pPr>
              <w:rPr>
                <w:rFonts w:ascii="Source Sans Pro Semibold" w:hAnsi="Source Sans Pro Semibold"/>
                <w:sz w:val="20"/>
                <w:szCs w:val="20"/>
              </w:rPr>
            </w:pPr>
            <w:r w:rsidRPr="00BA27D8">
              <w:rPr>
                <w:rFonts w:ascii="Source Sans Pro Semibold" w:hAnsi="Source Sans Pro Semibold"/>
                <w:sz w:val="20"/>
                <w:szCs w:val="20"/>
              </w:rPr>
              <w:t>Spring</w:t>
            </w:r>
          </w:p>
        </w:tc>
        <w:tc>
          <w:tcPr>
            <w:tcW w:w="165" w:type="pct"/>
            <w:tcMar>
              <w:left w:w="72" w:type="dxa"/>
              <w:right w:w="72" w:type="dxa"/>
            </w:tcMar>
            <w:vAlign w:val="center"/>
          </w:tcPr>
          <w:p w14:paraId="2176B34F" w14:textId="77777777" w:rsidR="00911749" w:rsidRPr="00F313BC" w:rsidRDefault="00911749" w:rsidP="00003279">
            <w:pPr>
              <w:jc w:val="center"/>
              <w:rPr>
                <w:rFonts w:asciiTheme="majorHAnsi" w:hAnsiTheme="majorHAnsi"/>
                <w:sz w:val="14"/>
                <w:szCs w:val="14"/>
              </w:rPr>
            </w:pPr>
            <w:r w:rsidRPr="00F313BC">
              <w:rPr>
                <w:rFonts w:asciiTheme="majorHAnsi" w:hAnsiTheme="majorHAnsi"/>
                <w:sz w:val="14"/>
                <w:szCs w:val="14"/>
              </w:rPr>
              <w:t>CRS</w:t>
            </w:r>
          </w:p>
        </w:tc>
        <w:tc>
          <w:tcPr>
            <w:tcW w:w="226" w:type="pct"/>
            <w:tcMar>
              <w:left w:w="72" w:type="dxa"/>
              <w:right w:w="72" w:type="dxa"/>
            </w:tcMar>
            <w:vAlign w:val="center"/>
          </w:tcPr>
          <w:p w14:paraId="61C9B211" w14:textId="77777777" w:rsidR="00911749" w:rsidRPr="00F313BC" w:rsidRDefault="00911749" w:rsidP="00003279">
            <w:pPr>
              <w:jc w:val="center"/>
              <w:rPr>
                <w:rFonts w:asciiTheme="majorHAnsi" w:hAnsiTheme="majorHAnsi"/>
                <w:sz w:val="14"/>
                <w:szCs w:val="14"/>
              </w:rPr>
            </w:pPr>
            <w:r w:rsidRPr="00F313BC">
              <w:rPr>
                <w:rFonts w:asciiTheme="majorHAnsi" w:hAnsiTheme="majorHAnsi"/>
                <w:sz w:val="14"/>
                <w:szCs w:val="14"/>
              </w:rPr>
              <w:t>Grade</w:t>
            </w:r>
          </w:p>
        </w:tc>
        <w:tc>
          <w:tcPr>
            <w:tcW w:w="104" w:type="pct"/>
            <w:tcMar>
              <w:left w:w="72" w:type="dxa"/>
              <w:right w:w="72" w:type="dxa"/>
            </w:tcMar>
            <w:vAlign w:val="center"/>
          </w:tcPr>
          <w:p w14:paraId="11C132A3" w14:textId="77777777" w:rsidR="00911749" w:rsidRPr="00F313BC" w:rsidRDefault="00911749" w:rsidP="00003279">
            <w:pPr>
              <w:jc w:val="center"/>
              <w:rPr>
                <w:rFonts w:asciiTheme="majorHAnsi" w:hAnsiTheme="majorHAnsi"/>
                <w:sz w:val="14"/>
                <w:szCs w:val="14"/>
              </w:rPr>
            </w:pPr>
            <w:r w:rsidRPr="00F313BC">
              <w:rPr>
                <w:rFonts w:ascii="Source Sans Pro Semibold" w:hAnsi="Source Sans Pro Semibold"/>
                <w:color w:val="BFBFBF" w:themeColor="background1" w:themeShade="BF"/>
                <w:sz w:val="14"/>
                <w:szCs w:val="14"/>
              </w:rPr>
              <w:t>√</w:t>
            </w:r>
          </w:p>
        </w:tc>
      </w:tr>
      <w:tr w:rsidR="00305FC3" w14:paraId="56CDA832" w14:textId="77777777" w:rsidTr="00E709F2">
        <w:trPr>
          <w:trHeight w:hRule="exact" w:val="216"/>
        </w:trPr>
        <w:tc>
          <w:tcPr>
            <w:tcW w:w="136" w:type="pct"/>
            <w:vMerge/>
            <w:shd w:val="clear" w:color="auto" w:fill="E7E6E6" w:themeFill="background2"/>
            <w:tcMar>
              <w:left w:w="0" w:type="dxa"/>
              <w:right w:w="0" w:type="dxa"/>
            </w:tcMar>
          </w:tcPr>
          <w:p w14:paraId="594C2D80" w14:textId="77777777" w:rsidR="00305FC3" w:rsidRPr="00911749" w:rsidRDefault="00305FC3" w:rsidP="00305FC3">
            <w:pPr>
              <w:rPr>
                <w:rFonts w:ascii="Source Sans Pro Semibold" w:hAnsi="Source Sans Pro Semibold"/>
                <w:sz w:val="20"/>
                <w:szCs w:val="20"/>
              </w:rPr>
            </w:pPr>
          </w:p>
        </w:tc>
        <w:tc>
          <w:tcPr>
            <w:tcW w:w="1222" w:type="pct"/>
            <w:vMerge w:val="restart"/>
          </w:tcPr>
          <w:p w14:paraId="5A7A695B" w14:textId="77777777" w:rsidR="00305FC3" w:rsidRDefault="00305FC3" w:rsidP="00305FC3">
            <w:pPr>
              <w:pStyle w:val="ListParagraph"/>
              <w:numPr>
                <w:ilvl w:val="0"/>
                <w:numId w:val="5"/>
              </w:numPr>
              <w:ind w:left="134" w:hanging="134"/>
              <w:rPr>
                <w:rFonts w:asciiTheme="majorHAnsi" w:hAnsiTheme="majorHAnsi"/>
                <w:sz w:val="14"/>
                <w:szCs w:val="14"/>
              </w:rPr>
            </w:pPr>
            <w:r>
              <w:rPr>
                <w:rFonts w:asciiTheme="majorHAnsi" w:hAnsiTheme="majorHAnsi"/>
                <w:sz w:val="14"/>
                <w:szCs w:val="14"/>
              </w:rPr>
              <w:t>See</w:t>
            </w:r>
            <w:r w:rsidRPr="00154685">
              <w:rPr>
                <w:rFonts w:asciiTheme="majorHAnsi" w:hAnsiTheme="majorHAnsi"/>
                <w:sz w:val="14"/>
                <w:szCs w:val="14"/>
              </w:rPr>
              <w:t xml:space="preserve"> advisors</w:t>
            </w:r>
            <w:r w:rsidR="003C6C7B">
              <w:rPr>
                <w:rFonts w:asciiTheme="majorHAnsi" w:hAnsiTheme="majorHAnsi"/>
                <w:sz w:val="14"/>
                <w:szCs w:val="14"/>
              </w:rPr>
              <w:t xml:space="preserve"> for a grad check </w:t>
            </w:r>
            <w:r>
              <w:rPr>
                <w:rFonts w:asciiTheme="majorHAnsi" w:hAnsiTheme="majorHAnsi"/>
                <w:sz w:val="14"/>
                <w:szCs w:val="14"/>
              </w:rPr>
              <w:t>the semester before you plan to graduate</w:t>
            </w:r>
          </w:p>
          <w:p w14:paraId="2528AA71" w14:textId="77777777" w:rsidR="00305FC3" w:rsidRDefault="00305FC3" w:rsidP="00305FC3">
            <w:pPr>
              <w:pStyle w:val="ListParagraph"/>
              <w:numPr>
                <w:ilvl w:val="0"/>
                <w:numId w:val="5"/>
              </w:numPr>
              <w:ind w:left="134" w:hanging="134"/>
              <w:rPr>
                <w:rFonts w:asciiTheme="majorHAnsi" w:hAnsiTheme="majorHAnsi"/>
                <w:sz w:val="14"/>
                <w:szCs w:val="14"/>
              </w:rPr>
            </w:pPr>
            <w:r>
              <w:rPr>
                <w:rFonts w:asciiTheme="majorHAnsi" w:hAnsiTheme="majorHAnsi"/>
                <w:sz w:val="14"/>
                <w:szCs w:val="14"/>
              </w:rPr>
              <w:t>Explore independent studies in your major</w:t>
            </w:r>
          </w:p>
          <w:p w14:paraId="241F777C" w14:textId="77777777" w:rsidR="00BC4B0F" w:rsidRDefault="00BC4B0F" w:rsidP="00305FC3">
            <w:pPr>
              <w:pStyle w:val="ListParagraph"/>
              <w:numPr>
                <w:ilvl w:val="0"/>
                <w:numId w:val="5"/>
              </w:numPr>
              <w:ind w:left="134" w:hanging="134"/>
              <w:rPr>
                <w:rFonts w:asciiTheme="majorHAnsi" w:hAnsiTheme="majorHAnsi"/>
                <w:sz w:val="14"/>
                <w:szCs w:val="14"/>
              </w:rPr>
            </w:pPr>
            <w:r>
              <w:rPr>
                <w:rFonts w:asciiTheme="majorHAnsi" w:hAnsiTheme="majorHAnsi"/>
                <w:sz w:val="14"/>
                <w:szCs w:val="14"/>
              </w:rPr>
              <w:t>Submit profe</w:t>
            </w:r>
            <w:r w:rsidR="003C6C7B">
              <w:rPr>
                <w:rFonts w:asciiTheme="majorHAnsi" w:hAnsiTheme="majorHAnsi"/>
                <w:sz w:val="14"/>
                <w:szCs w:val="14"/>
              </w:rPr>
              <w:t>ssional or graduate program applications</w:t>
            </w:r>
          </w:p>
          <w:p w14:paraId="66379FFE" w14:textId="77777777" w:rsidR="00305FC3" w:rsidRPr="00154685" w:rsidRDefault="00305FC3" w:rsidP="00305FC3">
            <w:pPr>
              <w:pStyle w:val="ListParagraph"/>
              <w:numPr>
                <w:ilvl w:val="0"/>
                <w:numId w:val="5"/>
              </w:numPr>
              <w:ind w:left="134" w:hanging="134"/>
              <w:rPr>
                <w:rFonts w:asciiTheme="majorHAnsi" w:hAnsiTheme="majorHAnsi"/>
                <w:sz w:val="14"/>
                <w:szCs w:val="14"/>
              </w:rPr>
            </w:pPr>
            <w:r>
              <w:rPr>
                <w:rFonts w:asciiTheme="majorHAnsi" w:hAnsiTheme="majorHAnsi"/>
                <w:sz w:val="14"/>
                <w:szCs w:val="14"/>
              </w:rPr>
              <w:t>Apply for graduation</w:t>
            </w:r>
          </w:p>
        </w:tc>
        <w:tc>
          <w:tcPr>
            <w:tcW w:w="1322" w:type="pct"/>
            <w:vAlign w:val="center"/>
          </w:tcPr>
          <w:p w14:paraId="7F01CC34" w14:textId="77777777" w:rsidR="00305FC3" w:rsidRPr="00203466" w:rsidRDefault="008766A2" w:rsidP="00A1308E">
            <w:pPr>
              <w:rPr>
                <w:rFonts w:asciiTheme="majorHAnsi" w:hAnsiTheme="majorHAnsi"/>
                <w:sz w:val="17"/>
                <w:szCs w:val="17"/>
              </w:rPr>
            </w:pPr>
            <w:r>
              <w:rPr>
                <w:rFonts w:asciiTheme="majorHAnsi" w:hAnsiTheme="majorHAnsi"/>
                <w:sz w:val="17"/>
                <w:szCs w:val="17"/>
              </w:rPr>
              <w:t>MATH4820</w:t>
            </w:r>
          </w:p>
        </w:tc>
        <w:tc>
          <w:tcPr>
            <w:tcW w:w="165" w:type="pct"/>
            <w:tcMar>
              <w:left w:w="72" w:type="dxa"/>
              <w:right w:w="72" w:type="dxa"/>
            </w:tcMar>
            <w:vAlign w:val="center"/>
          </w:tcPr>
          <w:p w14:paraId="0303ED8A" w14:textId="77777777" w:rsidR="00305FC3" w:rsidRPr="00911749" w:rsidRDefault="00FA75C4" w:rsidP="00305FC3">
            <w:pPr>
              <w:jc w:val="center"/>
              <w:rPr>
                <w:rFonts w:asciiTheme="majorHAnsi" w:hAnsiTheme="majorHAnsi"/>
                <w:sz w:val="17"/>
                <w:szCs w:val="17"/>
              </w:rPr>
            </w:pPr>
            <w:r>
              <w:rPr>
                <w:rFonts w:asciiTheme="majorHAnsi" w:hAnsiTheme="majorHAnsi"/>
                <w:sz w:val="17"/>
                <w:szCs w:val="17"/>
              </w:rPr>
              <w:t>3</w:t>
            </w:r>
          </w:p>
        </w:tc>
        <w:tc>
          <w:tcPr>
            <w:tcW w:w="226" w:type="pct"/>
            <w:vAlign w:val="center"/>
          </w:tcPr>
          <w:p w14:paraId="48BC8A58" w14:textId="77777777" w:rsidR="00305FC3" w:rsidRPr="00F313BC" w:rsidRDefault="00305FC3" w:rsidP="00305FC3">
            <w:pPr>
              <w:jc w:val="center"/>
              <w:rPr>
                <w:rFonts w:asciiTheme="majorHAnsi" w:hAnsiTheme="majorHAnsi"/>
                <w:sz w:val="16"/>
                <w:szCs w:val="16"/>
              </w:rPr>
            </w:pPr>
          </w:p>
        </w:tc>
        <w:tc>
          <w:tcPr>
            <w:tcW w:w="111" w:type="pct"/>
            <w:tcMar>
              <w:left w:w="72" w:type="dxa"/>
              <w:right w:w="72" w:type="dxa"/>
            </w:tcMar>
            <w:vAlign w:val="center"/>
          </w:tcPr>
          <w:p w14:paraId="04142931" w14:textId="77777777" w:rsidR="00305FC3" w:rsidRPr="00F313BC" w:rsidRDefault="00305FC3" w:rsidP="00305FC3">
            <w:pPr>
              <w:jc w:val="center"/>
              <w:rPr>
                <w:rFonts w:asciiTheme="majorHAnsi" w:hAnsiTheme="majorHAnsi"/>
                <w:sz w:val="16"/>
                <w:szCs w:val="16"/>
              </w:rPr>
            </w:pPr>
          </w:p>
        </w:tc>
        <w:tc>
          <w:tcPr>
            <w:tcW w:w="1323" w:type="pct"/>
            <w:vAlign w:val="center"/>
          </w:tcPr>
          <w:p w14:paraId="147CF167" w14:textId="77777777" w:rsidR="00305FC3" w:rsidRPr="00C75C42" w:rsidRDefault="00EC27B7" w:rsidP="00305FC3">
            <w:pPr>
              <w:rPr>
                <w:rFonts w:asciiTheme="majorHAnsi" w:hAnsiTheme="majorHAnsi"/>
                <w:sz w:val="17"/>
                <w:szCs w:val="17"/>
              </w:rPr>
            </w:pPr>
            <w:r>
              <w:rPr>
                <w:rFonts w:asciiTheme="majorHAnsi" w:hAnsiTheme="majorHAnsi"/>
                <w:sz w:val="17"/>
                <w:szCs w:val="17"/>
              </w:rPr>
              <w:t>MATH4779</w:t>
            </w:r>
          </w:p>
        </w:tc>
        <w:tc>
          <w:tcPr>
            <w:tcW w:w="165" w:type="pct"/>
            <w:tcMar>
              <w:left w:w="72" w:type="dxa"/>
              <w:right w:w="72" w:type="dxa"/>
            </w:tcMar>
            <w:vAlign w:val="center"/>
          </w:tcPr>
          <w:p w14:paraId="1845C387" w14:textId="77777777" w:rsidR="00305FC3" w:rsidRPr="00C75C42" w:rsidRDefault="00EC27B7" w:rsidP="00305FC3">
            <w:pPr>
              <w:jc w:val="center"/>
              <w:rPr>
                <w:rFonts w:asciiTheme="majorHAnsi" w:hAnsiTheme="majorHAnsi"/>
                <w:sz w:val="17"/>
                <w:szCs w:val="17"/>
              </w:rPr>
            </w:pPr>
            <w:r>
              <w:rPr>
                <w:rFonts w:asciiTheme="majorHAnsi" w:hAnsiTheme="majorHAnsi"/>
                <w:sz w:val="17"/>
                <w:szCs w:val="17"/>
              </w:rPr>
              <w:t>3</w:t>
            </w:r>
          </w:p>
        </w:tc>
        <w:tc>
          <w:tcPr>
            <w:tcW w:w="226" w:type="pct"/>
            <w:tcMar>
              <w:left w:w="72" w:type="dxa"/>
              <w:right w:w="72" w:type="dxa"/>
            </w:tcMar>
            <w:vAlign w:val="center"/>
          </w:tcPr>
          <w:p w14:paraId="476AD3FB" w14:textId="77777777" w:rsidR="00305FC3" w:rsidRPr="00971943" w:rsidRDefault="00305FC3" w:rsidP="00305FC3">
            <w:pPr>
              <w:jc w:val="center"/>
              <w:rPr>
                <w:rFonts w:asciiTheme="majorHAnsi" w:hAnsiTheme="majorHAnsi"/>
                <w:sz w:val="14"/>
                <w:szCs w:val="14"/>
              </w:rPr>
            </w:pPr>
          </w:p>
        </w:tc>
        <w:tc>
          <w:tcPr>
            <w:tcW w:w="104" w:type="pct"/>
            <w:tcMar>
              <w:left w:w="72" w:type="dxa"/>
              <w:right w:w="72" w:type="dxa"/>
            </w:tcMar>
            <w:vAlign w:val="center"/>
          </w:tcPr>
          <w:p w14:paraId="68531807" w14:textId="77777777" w:rsidR="00305FC3" w:rsidRPr="00971943" w:rsidRDefault="00305FC3" w:rsidP="00305FC3">
            <w:pPr>
              <w:jc w:val="center"/>
              <w:rPr>
                <w:rFonts w:asciiTheme="majorHAnsi" w:hAnsiTheme="majorHAnsi"/>
                <w:sz w:val="14"/>
                <w:szCs w:val="14"/>
              </w:rPr>
            </w:pPr>
          </w:p>
        </w:tc>
      </w:tr>
      <w:tr w:rsidR="00FA75C4" w14:paraId="1BBF9A55" w14:textId="77777777" w:rsidTr="00E709F2">
        <w:trPr>
          <w:trHeight w:hRule="exact" w:val="216"/>
        </w:trPr>
        <w:tc>
          <w:tcPr>
            <w:tcW w:w="136" w:type="pct"/>
            <w:vMerge/>
            <w:shd w:val="clear" w:color="auto" w:fill="E7E6E6" w:themeFill="background2"/>
            <w:tcMar>
              <w:left w:w="0" w:type="dxa"/>
              <w:right w:w="0" w:type="dxa"/>
            </w:tcMar>
          </w:tcPr>
          <w:p w14:paraId="2ABA7655" w14:textId="77777777" w:rsidR="00FA75C4" w:rsidRPr="00911749" w:rsidRDefault="00FA75C4" w:rsidP="00FA75C4">
            <w:pPr>
              <w:rPr>
                <w:rFonts w:ascii="Source Sans Pro Semibold" w:hAnsi="Source Sans Pro Semibold"/>
                <w:sz w:val="20"/>
                <w:szCs w:val="20"/>
              </w:rPr>
            </w:pPr>
          </w:p>
        </w:tc>
        <w:tc>
          <w:tcPr>
            <w:tcW w:w="1222" w:type="pct"/>
            <w:vMerge/>
            <w:vAlign w:val="center"/>
          </w:tcPr>
          <w:p w14:paraId="4E5A717F" w14:textId="77777777" w:rsidR="00FA75C4" w:rsidRPr="00F868C9" w:rsidRDefault="00FA75C4" w:rsidP="00FA75C4">
            <w:pPr>
              <w:rPr>
                <w:rFonts w:asciiTheme="majorHAnsi" w:hAnsiTheme="majorHAnsi"/>
                <w:sz w:val="17"/>
                <w:szCs w:val="17"/>
              </w:rPr>
            </w:pPr>
          </w:p>
        </w:tc>
        <w:tc>
          <w:tcPr>
            <w:tcW w:w="1322" w:type="pct"/>
            <w:vAlign w:val="center"/>
          </w:tcPr>
          <w:p w14:paraId="7EC0EE13" w14:textId="77777777" w:rsidR="00FA75C4" w:rsidRPr="00203466" w:rsidRDefault="008766A2" w:rsidP="00FA75C4">
            <w:pPr>
              <w:rPr>
                <w:rFonts w:asciiTheme="majorHAnsi" w:hAnsiTheme="majorHAnsi"/>
                <w:sz w:val="17"/>
                <w:szCs w:val="17"/>
              </w:rPr>
            </w:pPr>
            <w:r>
              <w:rPr>
                <w:rFonts w:asciiTheme="majorHAnsi" w:hAnsiTheme="majorHAnsi"/>
                <w:sz w:val="17"/>
                <w:szCs w:val="17"/>
              </w:rPr>
              <w:t>Upper-Division MATH Elective</w:t>
            </w:r>
          </w:p>
        </w:tc>
        <w:tc>
          <w:tcPr>
            <w:tcW w:w="165" w:type="pct"/>
            <w:tcMar>
              <w:left w:w="72" w:type="dxa"/>
              <w:right w:w="72" w:type="dxa"/>
            </w:tcMar>
            <w:vAlign w:val="center"/>
          </w:tcPr>
          <w:p w14:paraId="4A7A400B" w14:textId="77777777" w:rsidR="00FA75C4" w:rsidRPr="00911749" w:rsidRDefault="00FA75C4" w:rsidP="00FA75C4">
            <w:pPr>
              <w:jc w:val="center"/>
              <w:rPr>
                <w:rFonts w:asciiTheme="majorHAnsi" w:hAnsiTheme="majorHAnsi"/>
                <w:sz w:val="17"/>
                <w:szCs w:val="17"/>
              </w:rPr>
            </w:pPr>
            <w:r>
              <w:rPr>
                <w:rFonts w:asciiTheme="majorHAnsi" w:hAnsiTheme="majorHAnsi"/>
                <w:sz w:val="17"/>
                <w:szCs w:val="17"/>
              </w:rPr>
              <w:t>3</w:t>
            </w:r>
          </w:p>
        </w:tc>
        <w:tc>
          <w:tcPr>
            <w:tcW w:w="226" w:type="pct"/>
            <w:vAlign w:val="center"/>
          </w:tcPr>
          <w:p w14:paraId="4EF7CAA0" w14:textId="77777777" w:rsidR="00FA75C4" w:rsidRPr="00F313BC" w:rsidRDefault="00FA75C4" w:rsidP="00FA75C4">
            <w:pPr>
              <w:jc w:val="center"/>
              <w:rPr>
                <w:rFonts w:asciiTheme="majorHAnsi" w:hAnsiTheme="majorHAnsi"/>
                <w:sz w:val="16"/>
                <w:szCs w:val="16"/>
              </w:rPr>
            </w:pPr>
          </w:p>
        </w:tc>
        <w:tc>
          <w:tcPr>
            <w:tcW w:w="111" w:type="pct"/>
            <w:tcMar>
              <w:left w:w="72" w:type="dxa"/>
              <w:right w:w="72" w:type="dxa"/>
            </w:tcMar>
            <w:vAlign w:val="center"/>
          </w:tcPr>
          <w:p w14:paraId="132533CB" w14:textId="77777777" w:rsidR="00FA75C4" w:rsidRPr="00F313BC" w:rsidRDefault="00FA75C4" w:rsidP="00FA75C4">
            <w:pPr>
              <w:jc w:val="center"/>
              <w:rPr>
                <w:rFonts w:asciiTheme="majorHAnsi" w:hAnsiTheme="majorHAnsi"/>
                <w:sz w:val="16"/>
                <w:szCs w:val="16"/>
              </w:rPr>
            </w:pPr>
          </w:p>
        </w:tc>
        <w:tc>
          <w:tcPr>
            <w:tcW w:w="1323" w:type="pct"/>
            <w:vAlign w:val="center"/>
          </w:tcPr>
          <w:p w14:paraId="1540BA28" w14:textId="77777777" w:rsidR="00FA75C4" w:rsidRPr="00C75C42" w:rsidRDefault="008766A2" w:rsidP="00FA75C4">
            <w:pPr>
              <w:rPr>
                <w:rFonts w:asciiTheme="majorHAnsi" w:hAnsiTheme="majorHAnsi"/>
                <w:sz w:val="17"/>
                <w:szCs w:val="17"/>
              </w:rPr>
            </w:pPr>
            <w:r>
              <w:rPr>
                <w:rFonts w:asciiTheme="majorHAnsi" w:hAnsiTheme="majorHAnsi"/>
                <w:sz w:val="17"/>
                <w:szCs w:val="17"/>
              </w:rPr>
              <w:t>MATH4387 or MATH4792</w:t>
            </w:r>
          </w:p>
        </w:tc>
        <w:tc>
          <w:tcPr>
            <w:tcW w:w="165" w:type="pct"/>
            <w:tcMar>
              <w:left w:w="72" w:type="dxa"/>
              <w:right w:w="72" w:type="dxa"/>
            </w:tcMar>
            <w:vAlign w:val="center"/>
          </w:tcPr>
          <w:p w14:paraId="6F3247FA" w14:textId="77777777" w:rsidR="00FA75C4" w:rsidRPr="00C75C42" w:rsidRDefault="00FA75C4" w:rsidP="00FA75C4">
            <w:pPr>
              <w:jc w:val="center"/>
              <w:rPr>
                <w:rFonts w:asciiTheme="majorHAnsi" w:hAnsiTheme="majorHAnsi"/>
                <w:sz w:val="17"/>
                <w:szCs w:val="17"/>
              </w:rPr>
            </w:pPr>
            <w:r>
              <w:rPr>
                <w:rFonts w:asciiTheme="majorHAnsi" w:hAnsiTheme="majorHAnsi"/>
                <w:sz w:val="17"/>
                <w:szCs w:val="17"/>
              </w:rPr>
              <w:t>3</w:t>
            </w:r>
          </w:p>
        </w:tc>
        <w:tc>
          <w:tcPr>
            <w:tcW w:w="226" w:type="pct"/>
            <w:tcMar>
              <w:left w:w="72" w:type="dxa"/>
              <w:right w:w="72" w:type="dxa"/>
            </w:tcMar>
            <w:vAlign w:val="center"/>
          </w:tcPr>
          <w:p w14:paraId="77002B8B" w14:textId="77777777" w:rsidR="00FA75C4" w:rsidRPr="00971943" w:rsidRDefault="00FA75C4" w:rsidP="00FA75C4">
            <w:pPr>
              <w:jc w:val="center"/>
              <w:rPr>
                <w:rFonts w:asciiTheme="majorHAnsi" w:hAnsiTheme="majorHAnsi"/>
                <w:sz w:val="14"/>
                <w:szCs w:val="14"/>
              </w:rPr>
            </w:pPr>
          </w:p>
        </w:tc>
        <w:tc>
          <w:tcPr>
            <w:tcW w:w="104" w:type="pct"/>
            <w:tcMar>
              <w:left w:w="72" w:type="dxa"/>
              <w:right w:w="72" w:type="dxa"/>
            </w:tcMar>
            <w:vAlign w:val="center"/>
          </w:tcPr>
          <w:p w14:paraId="5C9358B9" w14:textId="77777777" w:rsidR="00FA75C4" w:rsidRPr="00971943" w:rsidRDefault="00FA75C4" w:rsidP="00FA75C4">
            <w:pPr>
              <w:jc w:val="center"/>
              <w:rPr>
                <w:rFonts w:asciiTheme="majorHAnsi" w:hAnsiTheme="majorHAnsi"/>
                <w:sz w:val="14"/>
                <w:szCs w:val="14"/>
              </w:rPr>
            </w:pPr>
          </w:p>
        </w:tc>
      </w:tr>
      <w:tr w:rsidR="00FA75C4" w14:paraId="3E53B42D" w14:textId="77777777" w:rsidTr="00E709F2">
        <w:trPr>
          <w:trHeight w:hRule="exact" w:val="216"/>
        </w:trPr>
        <w:tc>
          <w:tcPr>
            <w:tcW w:w="136" w:type="pct"/>
            <w:vMerge/>
            <w:shd w:val="clear" w:color="auto" w:fill="E7E6E6" w:themeFill="background2"/>
            <w:tcMar>
              <w:left w:w="0" w:type="dxa"/>
              <w:right w:w="0" w:type="dxa"/>
            </w:tcMar>
          </w:tcPr>
          <w:p w14:paraId="209082A7" w14:textId="77777777" w:rsidR="00FA75C4" w:rsidRPr="00911749" w:rsidRDefault="00FA75C4" w:rsidP="00FA75C4">
            <w:pPr>
              <w:rPr>
                <w:rFonts w:ascii="Source Sans Pro Semibold" w:hAnsi="Source Sans Pro Semibold"/>
                <w:sz w:val="20"/>
                <w:szCs w:val="20"/>
              </w:rPr>
            </w:pPr>
          </w:p>
        </w:tc>
        <w:tc>
          <w:tcPr>
            <w:tcW w:w="1222" w:type="pct"/>
            <w:vMerge/>
            <w:vAlign w:val="center"/>
          </w:tcPr>
          <w:p w14:paraId="62F0F6FD" w14:textId="77777777" w:rsidR="00FA75C4" w:rsidRPr="00F868C9" w:rsidRDefault="00FA75C4" w:rsidP="00FA75C4">
            <w:pPr>
              <w:rPr>
                <w:rFonts w:asciiTheme="majorHAnsi" w:hAnsiTheme="majorHAnsi"/>
                <w:sz w:val="17"/>
                <w:szCs w:val="17"/>
              </w:rPr>
            </w:pPr>
          </w:p>
        </w:tc>
        <w:tc>
          <w:tcPr>
            <w:tcW w:w="1322" w:type="pct"/>
            <w:vAlign w:val="center"/>
          </w:tcPr>
          <w:p w14:paraId="51403C33" w14:textId="77777777" w:rsidR="00FA75C4" w:rsidRPr="00203466" w:rsidRDefault="00A1308E" w:rsidP="0007337E">
            <w:pPr>
              <w:rPr>
                <w:rFonts w:asciiTheme="majorHAnsi" w:hAnsiTheme="majorHAnsi"/>
                <w:sz w:val="17"/>
                <w:szCs w:val="17"/>
              </w:rPr>
            </w:pPr>
            <w:r>
              <w:rPr>
                <w:rFonts w:asciiTheme="majorHAnsi" w:hAnsiTheme="majorHAnsi"/>
                <w:sz w:val="17"/>
                <w:szCs w:val="17"/>
              </w:rPr>
              <w:t xml:space="preserve">Upper-Division </w:t>
            </w:r>
            <w:r w:rsidR="0007337E">
              <w:rPr>
                <w:rFonts w:asciiTheme="majorHAnsi" w:hAnsiTheme="majorHAnsi"/>
                <w:sz w:val="17"/>
                <w:szCs w:val="17"/>
              </w:rPr>
              <w:t>MATH</w:t>
            </w:r>
            <w:r>
              <w:rPr>
                <w:rFonts w:asciiTheme="majorHAnsi" w:hAnsiTheme="majorHAnsi"/>
                <w:sz w:val="17"/>
                <w:szCs w:val="17"/>
              </w:rPr>
              <w:t xml:space="preserve"> Elective</w:t>
            </w:r>
          </w:p>
        </w:tc>
        <w:tc>
          <w:tcPr>
            <w:tcW w:w="165" w:type="pct"/>
            <w:tcMar>
              <w:left w:w="72" w:type="dxa"/>
              <w:right w:w="72" w:type="dxa"/>
            </w:tcMar>
            <w:vAlign w:val="center"/>
          </w:tcPr>
          <w:p w14:paraId="285246C6" w14:textId="77777777" w:rsidR="00FA75C4" w:rsidRPr="00911749" w:rsidRDefault="00FA75C4" w:rsidP="00FA75C4">
            <w:pPr>
              <w:jc w:val="center"/>
              <w:rPr>
                <w:rFonts w:asciiTheme="majorHAnsi" w:hAnsiTheme="majorHAnsi"/>
                <w:sz w:val="17"/>
                <w:szCs w:val="17"/>
              </w:rPr>
            </w:pPr>
            <w:r>
              <w:rPr>
                <w:rFonts w:asciiTheme="majorHAnsi" w:hAnsiTheme="majorHAnsi"/>
                <w:sz w:val="17"/>
                <w:szCs w:val="17"/>
              </w:rPr>
              <w:t>3</w:t>
            </w:r>
          </w:p>
        </w:tc>
        <w:tc>
          <w:tcPr>
            <w:tcW w:w="226" w:type="pct"/>
            <w:vAlign w:val="center"/>
          </w:tcPr>
          <w:p w14:paraId="7771D006" w14:textId="77777777" w:rsidR="00FA75C4" w:rsidRPr="00F313BC" w:rsidRDefault="00FA75C4" w:rsidP="00FA75C4">
            <w:pPr>
              <w:jc w:val="center"/>
              <w:rPr>
                <w:rFonts w:asciiTheme="majorHAnsi" w:hAnsiTheme="majorHAnsi"/>
                <w:sz w:val="16"/>
                <w:szCs w:val="16"/>
              </w:rPr>
            </w:pPr>
          </w:p>
        </w:tc>
        <w:tc>
          <w:tcPr>
            <w:tcW w:w="111" w:type="pct"/>
            <w:tcMar>
              <w:left w:w="72" w:type="dxa"/>
              <w:right w:w="72" w:type="dxa"/>
            </w:tcMar>
            <w:vAlign w:val="center"/>
          </w:tcPr>
          <w:p w14:paraId="64467BED" w14:textId="77777777" w:rsidR="00FA75C4" w:rsidRPr="00F313BC" w:rsidRDefault="00FA75C4" w:rsidP="00FA75C4">
            <w:pPr>
              <w:jc w:val="center"/>
              <w:rPr>
                <w:rFonts w:asciiTheme="majorHAnsi" w:hAnsiTheme="majorHAnsi"/>
                <w:sz w:val="16"/>
                <w:szCs w:val="16"/>
              </w:rPr>
            </w:pPr>
          </w:p>
        </w:tc>
        <w:tc>
          <w:tcPr>
            <w:tcW w:w="1323" w:type="pct"/>
            <w:vAlign w:val="center"/>
          </w:tcPr>
          <w:p w14:paraId="7F0D15C6" w14:textId="77777777" w:rsidR="00FA75C4" w:rsidRPr="00C75C42" w:rsidRDefault="00FA75C4" w:rsidP="00FA75C4">
            <w:pPr>
              <w:rPr>
                <w:rFonts w:asciiTheme="majorHAnsi" w:hAnsiTheme="majorHAnsi"/>
                <w:sz w:val="17"/>
                <w:szCs w:val="17"/>
              </w:rPr>
            </w:pPr>
            <w:r>
              <w:rPr>
                <w:rFonts w:asciiTheme="majorHAnsi" w:hAnsiTheme="majorHAnsi"/>
                <w:sz w:val="17"/>
                <w:szCs w:val="17"/>
              </w:rPr>
              <w:t>CLAS Social Science</w:t>
            </w:r>
          </w:p>
        </w:tc>
        <w:tc>
          <w:tcPr>
            <w:tcW w:w="165" w:type="pct"/>
            <w:tcMar>
              <w:left w:w="72" w:type="dxa"/>
              <w:right w:w="72" w:type="dxa"/>
            </w:tcMar>
            <w:vAlign w:val="center"/>
          </w:tcPr>
          <w:p w14:paraId="3409559A" w14:textId="77777777" w:rsidR="00FA75C4" w:rsidRPr="00C75C42" w:rsidRDefault="00FA75C4" w:rsidP="00FA75C4">
            <w:pPr>
              <w:jc w:val="center"/>
              <w:rPr>
                <w:rFonts w:asciiTheme="majorHAnsi" w:hAnsiTheme="majorHAnsi"/>
                <w:sz w:val="17"/>
                <w:szCs w:val="17"/>
              </w:rPr>
            </w:pPr>
            <w:r>
              <w:rPr>
                <w:rFonts w:asciiTheme="majorHAnsi" w:hAnsiTheme="majorHAnsi"/>
                <w:sz w:val="17"/>
                <w:szCs w:val="17"/>
              </w:rPr>
              <w:t>3</w:t>
            </w:r>
          </w:p>
        </w:tc>
        <w:tc>
          <w:tcPr>
            <w:tcW w:w="226" w:type="pct"/>
            <w:tcMar>
              <w:left w:w="72" w:type="dxa"/>
              <w:right w:w="72" w:type="dxa"/>
            </w:tcMar>
            <w:vAlign w:val="center"/>
          </w:tcPr>
          <w:p w14:paraId="6525B468" w14:textId="77777777" w:rsidR="00FA75C4" w:rsidRPr="00971943" w:rsidRDefault="00FA75C4" w:rsidP="00FA75C4">
            <w:pPr>
              <w:jc w:val="center"/>
              <w:rPr>
                <w:rFonts w:asciiTheme="majorHAnsi" w:hAnsiTheme="majorHAnsi"/>
                <w:sz w:val="14"/>
                <w:szCs w:val="14"/>
              </w:rPr>
            </w:pPr>
          </w:p>
        </w:tc>
        <w:tc>
          <w:tcPr>
            <w:tcW w:w="104" w:type="pct"/>
            <w:tcMar>
              <w:left w:w="72" w:type="dxa"/>
              <w:right w:w="72" w:type="dxa"/>
            </w:tcMar>
            <w:vAlign w:val="center"/>
          </w:tcPr>
          <w:p w14:paraId="7286F436" w14:textId="77777777" w:rsidR="00FA75C4" w:rsidRPr="00971943" w:rsidRDefault="00FA75C4" w:rsidP="00FA75C4">
            <w:pPr>
              <w:jc w:val="center"/>
              <w:rPr>
                <w:rFonts w:asciiTheme="majorHAnsi" w:hAnsiTheme="majorHAnsi"/>
                <w:sz w:val="14"/>
                <w:szCs w:val="14"/>
              </w:rPr>
            </w:pPr>
          </w:p>
        </w:tc>
      </w:tr>
      <w:tr w:rsidR="00FA75C4" w14:paraId="594A9B70" w14:textId="77777777" w:rsidTr="00E709F2">
        <w:trPr>
          <w:trHeight w:hRule="exact" w:val="216"/>
        </w:trPr>
        <w:tc>
          <w:tcPr>
            <w:tcW w:w="136" w:type="pct"/>
            <w:vMerge/>
            <w:shd w:val="clear" w:color="auto" w:fill="E7E6E6" w:themeFill="background2"/>
            <w:tcMar>
              <w:left w:w="0" w:type="dxa"/>
              <w:right w:w="0" w:type="dxa"/>
            </w:tcMar>
          </w:tcPr>
          <w:p w14:paraId="2C34063B" w14:textId="77777777" w:rsidR="00FA75C4" w:rsidRPr="00911749" w:rsidRDefault="00FA75C4" w:rsidP="00FA75C4">
            <w:pPr>
              <w:rPr>
                <w:rFonts w:ascii="Source Sans Pro Semibold" w:hAnsi="Source Sans Pro Semibold"/>
                <w:sz w:val="20"/>
                <w:szCs w:val="20"/>
              </w:rPr>
            </w:pPr>
          </w:p>
        </w:tc>
        <w:tc>
          <w:tcPr>
            <w:tcW w:w="1222" w:type="pct"/>
            <w:vMerge/>
            <w:vAlign w:val="center"/>
          </w:tcPr>
          <w:p w14:paraId="62DFBDC7" w14:textId="77777777" w:rsidR="00FA75C4" w:rsidRPr="00F868C9" w:rsidRDefault="00FA75C4" w:rsidP="00FA75C4">
            <w:pPr>
              <w:rPr>
                <w:rFonts w:asciiTheme="majorHAnsi" w:hAnsiTheme="majorHAnsi"/>
                <w:sz w:val="17"/>
                <w:szCs w:val="17"/>
              </w:rPr>
            </w:pPr>
          </w:p>
        </w:tc>
        <w:tc>
          <w:tcPr>
            <w:tcW w:w="1322" w:type="pct"/>
            <w:vAlign w:val="center"/>
          </w:tcPr>
          <w:p w14:paraId="3C806BE9" w14:textId="77777777" w:rsidR="00FA75C4" w:rsidRPr="00E709F2" w:rsidRDefault="00FA75C4" w:rsidP="00FA75C4">
            <w:pPr>
              <w:rPr>
                <w:rFonts w:asciiTheme="majorHAnsi" w:hAnsiTheme="majorHAnsi"/>
                <w:sz w:val="17"/>
                <w:szCs w:val="17"/>
              </w:rPr>
            </w:pPr>
            <w:r w:rsidRPr="00E709F2">
              <w:rPr>
                <w:rFonts w:asciiTheme="majorHAnsi" w:hAnsiTheme="majorHAnsi"/>
                <w:sz w:val="17"/>
                <w:szCs w:val="17"/>
              </w:rPr>
              <w:t>CLAS Behavioral Science</w:t>
            </w:r>
          </w:p>
        </w:tc>
        <w:tc>
          <w:tcPr>
            <w:tcW w:w="165" w:type="pct"/>
            <w:tcMar>
              <w:left w:w="72" w:type="dxa"/>
              <w:right w:w="72" w:type="dxa"/>
            </w:tcMar>
            <w:vAlign w:val="center"/>
          </w:tcPr>
          <w:p w14:paraId="25B8A3B6" w14:textId="77777777" w:rsidR="00FA75C4" w:rsidRPr="00911749" w:rsidRDefault="00FA75C4" w:rsidP="00FA75C4">
            <w:pPr>
              <w:jc w:val="center"/>
              <w:rPr>
                <w:rFonts w:asciiTheme="majorHAnsi" w:hAnsiTheme="majorHAnsi"/>
                <w:sz w:val="17"/>
                <w:szCs w:val="17"/>
              </w:rPr>
            </w:pPr>
            <w:r>
              <w:rPr>
                <w:rFonts w:asciiTheme="majorHAnsi" w:hAnsiTheme="majorHAnsi"/>
                <w:sz w:val="17"/>
                <w:szCs w:val="17"/>
              </w:rPr>
              <w:t>3</w:t>
            </w:r>
          </w:p>
        </w:tc>
        <w:tc>
          <w:tcPr>
            <w:tcW w:w="226" w:type="pct"/>
            <w:vAlign w:val="center"/>
          </w:tcPr>
          <w:p w14:paraId="376D3D55" w14:textId="77777777" w:rsidR="00FA75C4" w:rsidRPr="00F313BC" w:rsidRDefault="00FA75C4" w:rsidP="00FA75C4">
            <w:pPr>
              <w:jc w:val="center"/>
              <w:rPr>
                <w:rFonts w:asciiTheme="majorHAnsi" w:hAnsiTheme="majorHAnsi"/>
                <w:sz w:val="16"/>
                <w:szCs w:val="16"/>
              </w:rPr>
            </w:pPr>
          </w:p>
        </w:tc>
        <w:tc>
          <w:tcPr>
            <w:tcW w:w="111" w:type="pct"/>
            <w:tcMar>
              <w:left w:w="72" w:type="dxa"/>
              <w:right w:w="72" w:type="dxa"/>
            </w:tcMar>
            <w:vAlign w:val="center"/>
          </w:tcPr>
          <w:p w14:paraId="74D6B2E7" w14:textId="77777777" w:rsidR="00FA75C4" w:rsidRPr="00F313BC" w:rsidRDefault="00FA75C4" w:rsidP="00FA75C4">
            <w:pPr>
              <w:jc w:val="center"/>
              <w:rPr>
                <w:rFonts w:asciiTheme="majorHAnsi" w:hAnsiTheme="majorHAnsi"/>
                <w:sz w:val="16"/>
                <w:szCs w:val="16"/>
              </w:rPr>
            </w:pPr>
          </w:p>
        </w:tc>
        <w:tc>
          <w:tcPr>
            <w:tcW w:w="1323" w:type="pct"/>
            <w:vAlign w:val="center"/>
          </w:tcPr>
          <w:p w14:paraId="6B9A3DA1" w14:textId="77777777" w:rsidR="00FA75C4" w:rsidRPr="00911749" w:rsidRDefault="00FA75C4" w:rsidP="00FA75C4">
            <w:pPr>
              <w:rPr>
                <w:rFonts w:asciiTheme="majorHAnsi" w:hAnsiTheme="majorHAnsi"/>
                <w:sz w:val="17"/>
                <w:szCs w:val="17"/>
              </w:rPr>
            </w:pPr>
            <w:r>
              <w:rPr>
                <w:rFonts w:asciiTheme="majorHAnsi" w:hAnsiTheme="majorHAnsi"/>
                <w:sz w:val="17"/>
                <w:szCs w:val="17"/>
              </w:rPr>
              <w:t>Upper-Division General Elective</w:t>
            </w:r>
          </w:p>
        </w:tc>
        <w:tc>
          <w:tcPr>
            <w:tcW w:w="165" w:type="pct"/>
            <w:tcMar>
              <w:left w:w="72" w:type="dxa"/>
              <w:right w:w="72" w:type="dxa"/>
            </w:tcMar>
            <w:vAlign w:val="center"/>
          </w:tcPr>
          <w:p w14:paraId="173B311E" w14:textId="77777777" w:rsidR="00FA75C4" w:rsidRPr="00911749" w:rsidRDefault="00FA75C4" w:rsidP="00FA75C4">
            <w:pPr>
              <w:jc w:val="center"/>
              <w:rPr>
                <w:rFonts w:asciiTheme="majorHAnsi" w:hAnsiTheme="majorHAnsi"/>
                <w:sz w:val="17"/>
                <w:szCs w:val="17"/>
              </w:rPr>
            </w:pPr>
            <w:r>
              <w:rPr>
                <w:rFonts w:asciiTheme="majorHAnsi" w:hAnsiTheme="majorHAnsi"/>
                <w:sz w:val="17"/>
                <w:szCs w:val="17"/>
              </w:rPr>
              <w:t>3</w:t>
            </w:r>
          </w:p>
        </w:tc>
        <w:tc>
          <w:tcPr>
            <w:tcW w:w="226" w:type="pct"/>
            <w:tcMar>
              <w:left w:w="72" w:type="dxa"/>
              <w:right w:w="72" w:type="dxa"/>
            </w:tcMar>
            <w:vAlign w:val="center"/>
          </w:tcPr>
          <w:p w14:paraId="54D80777" w14:textId="77777777" w:rsidR="00FA75C4" w:rsidRPr="00971943" w:rsidRDefault="00FA75C4" w:rsidP="00FA75C4">
            <w:pPr>
              <w:jc w:val="center"/>
              <w:rPr>
                <w:rFonts w:asciiTheme="majorHAnsi" w:hAnsiTheme="majorHAnsi"/>
                <w:sz w:val="14"/>
                <w:szCs w:val="14"/>
              </w:rPr>
            </w:pPr>
          </w:p>
        </w:tc>
        <w:tc>
          <w:tcPr>
            <w:tcW w:w="104" w:type="pct"/>
            <w:tcMar>
              <w:left w:w="72" w:type="dxa"/>
              <w:right w:w="72" w:type="dxa"/>
            </w:tcMar>
            <w:vAlign w:val="center"/>
          </w:tcPr>
          <w:p w14:paraId="7EA34993" w14:textId="77777777" w:rsidR="00FA75C4" w:rsidRPr="00971943" w:rsidRDefault="00FA75C4" w:rsidP="00FA75C4">
            <w:pPr>
              <w:jc w:val="center"/>
              <w:rPr>
                <w:rFonts w:asciiTheme="majorHAnsi" w:hAnsiTheme="majorHAnsi"/>
                <w:sz w:val="14"/>
                <w:szCs w:val="14"/>
              </w:rPr>
            </w:pPr>
          </w:p>
        </w:tc>
      </w:tr>
      <w:tr w:rsidR="00FA75C4" w14:paraId="5CA22330" w14:textId="77777777" w:rsidTr="00E709F2">
        <w:trPr>
          <w:trHeight w:hRule="exact" w:val="216"/>
        </w:trPr>
        <w:tc>
          <w:tcPr>
            <w:tcW w:w="136" w:type="pct"/>
            <w:vMerge/>
            <w:shd w:val="clear" w:color="auto" w:fill="E7E6E6" w:themeFill="background2"/>
            <w:tcMar>
              <w:left w:w="0" w:type="dxa"/>
              <w:right w:w="0" w:type="dxa"/>
            </w:tcMar>
          </w:tcPr>
          <w:p w14:paraId="1E3A0E74" w14:textId="77777777" w:rsidR="00FA75C4" w:rsidRPr="00911749" w:rsidRDefault="00FA75C4" w:rsidP="00FA75C4">
            <w:pPr>
              <w:rPr>
                <w:rFonts w:ascii="Source Sans Pro Semibold" w:hAnsi="Source Sans Pro Semibold"/>
                <w:sz w:val="20"/>
                <w:szCs w:val="20"/>
              </w:rPr>
            </w:pPr>
          </w:p>
        </w:tc>
        <w:tc>
          <w:tcPr>
            <w:tcW w:w="1222" w:type="pct"/>
            <w:vMerge/>
            <w:vAlign w:val="center"/>
          </w:tcPr>
          <w:p w14:paraId="344927CC" w14:textId="77777777" w:rsidR="00FA75C4" w:rsidRPr="00F868C9" w:rsidRDefault="00FA75C4" w:rsidP="00FA75C4">
            <w:pPr>
              <w:rPr>
                <w:rFonts w:asciiTheme="majorHAnsi" w:hAnsiTheme="majorHAnsi"/>
                <w:sz w:val="17"/>
                <w:szCs w:val="17"/>
              </w:rPr>
            </w:pPr>
          </w:p>
        </w:tc>
        <w:tc>
          <w:tcPr>
            <w:tcW w:w="1322" w:type="pct"/>
            <w:vAlign w:val="center"/>
          </w:tcPr>
          <w:p w14:paraId="758884AA" w14:textId="77777777" w:rsidR="00FA75C4" w:rsidRPr="00911749" w:rsidRDefault="00FA75C4" w:rsidP="00FA75C4">
            <w:pPr>
              <w:rPr>
                <w:rFonts w:asciiTheme="majorHAnsi" w:hAnsiTheme="majorHAnsi"/>
                <w:sz w:val="17"/>
                <w:szCs w:val="17"/>
              </w:rPr>
            </w:pPr>
            <w:r>
              <w:rPr>
                <w:rFonts w:asciiTheme="majorHAnsi" w:hAnsiTheme="majorHAnsi"/>
                <w:sz w:val="17"/>
                <w:szCs w:val="17"/>
              </w:rPr>
              <w:t>Upper-Division General Elective</w:t>
            </w:r>
          </w:p>
        </w:tc>
        <w:tc>
          <w:tcPr>
            <w:tcW w:w="165" w:type="pct"/>
            <w:tcMar>
              <w:left w:w="72" w:type="dxa"/>
              <w:right w:w="72" w:type="dxa"/>
            </w:tcMar>
            <w:vAlign w:val="center"/>
          </w:tcPr>
          <w:p w14:paraId="11565982" w14:textId="77777777" w:rsidR="00FA75C4" w:rsidRPr="00911749" w:rsidRDefault="00FA75C4" w:rsidP="00FA75C4">
            <w:pPr>
              <w:jc w:val="center"/>
              <w:rPr>
                <w:rFonts w:asciiTheme="majorHAnsi" w:hAnsiTheme="majorHAnsi"/>
                <w:sz w:val="17"/>
                <w:szCs w:val="17"/>
              </w:rPr>
            </w:pPr>
            <w:r>
              <w:rPr>
                <w:rFonts w:asciiTheme="majorHAnsi" w:hAnsiTheme="majorHAnsi"/>
                <w:sz w:val="17"/>
                <w:szCs w:val="17"/>
              </w:rPr>
              <w:t>3</w:t>
            </w:r>
          </w:p>
        </w:tc>
        <w:tc>
          <w:tcPr>
            <w:tcW w:w="226" w:type="pct"/>
            <w:vAlign w:val="center"/>
          </w:tcPr>
          <w:p w14:paraId="38B48B7F" w14:textId="77777777" w:rsidR="00FA75C4" w:rsidRPr="00F313BC" w:rsidRDefault="00FA75C4" w:rsidP="00FA75C4">
            <w:pPr>
              <w:jc w:val="center"/>
              <w:rPr>
                <w:rFonts w:asciiTheme="majorHAnsi" w:hAnsiTheme="majorHAnsi"/>
                <w:sz w:val="16"/>
                <w:szCs w:val="16"/>
              </w:rPr>
            </w:pPr>
          </w:p>
        </w:tc>
        <w:tc>
          <w:tcPr>
            <w:tcW w:w="111" w:type="pct"/>
            <w:tcMar>
              <w:left w:w="72" w:type="dxa"/>
              <w:right w:w="72" w:type="dxa"/>
            </w:tcMar>
            <w:vAlign w:val="center"/>
          </w:tcPr>
          <w:p w14:paraId="0158549E" w14:textId="77777777" w:rsidR="00FA75C4" w:rsidRPr="00F313BC" w:rsidRDefault="00FA75C4" w:rsidP="00FA75C4">
            <w:pPr>
              <w:jc w:val="center"/>
              <w:rPr>
                <w:rFonts w:asciiTheme="majorHAnsi" w:hAnsiTheme="majorHAnsi"/>
                <w:sz w:val="16"/>
                <w:szCs w:val="16"/>
              </w:rPr>
            </w:pPr>
          </w:p>
        </w:tc>
        <w:tc>
          <w:tcPr>
            <w:tcW w:w="1323" w:type="pct"/>
            <w:vAlign w:val="center"/>
          </w:tcPr>
          <w:p w14:paraId="34B2DDD5" w14:textId="77777777" w:rsidR="00FA75C4" w:rsidRPr="00911749" w:rsidRDefault="00FA75C4" w:rsidP="00FA75C4">
            <w:pPr>
              <w:rPr>
                <w:rFonts w:asciiTheme="majorHAnsi" w:hAnsiTheme="majorHAnsi"/>
                <w:sz w:val="17"/>
                <w:szCs w:val="17"/>
              </w:rPr>
            </w:pPr>
            <w:r>
              <w:rPr>
                <w:rFonts w:asciiTheme="majorHAnsi" w:hAnsiTheme="majorHAnsi"/>
                <w:sz w:val="17"/>
                <w:szCs w:val="17"/>
              </w:rPr>
              <w:t>General Elective</w:t>
            </w:r>
          </w:p>
        </w:tc>
        <w:tc>
          <w:tcPr>
            <w:tcW w:w="165" w:type="pct"/>
            <w:tcMar>
              <w:left w:w="72" w:type="dxa"/>
              <w:right w:w="72" w:type="dxa"/>
            </w:tcMar>
            <w:vAlign w:val="center"/>
          </w:tcPr>
          <w:p w14:paraId="4CF50334" w14:textId="77777777" w:rsidR="00FA75C4" w:rsidRPr="00911749" w:rsidRDefault="00FA75C4" w:rsidP="00FA75C4">
            <w:pPr>
              <w:jc w:val="center"/>
              <w:rPr>
                <w:rFonts w:asciiTheme="majorHAnsi" w:hAnsiTheme="majorHAnsi"/>
                <w:sz w:val="17"/>
                <w:szCs w:val="17"/>
              </w:rPr>
            </w:pPr>
            <w:r>
              <w:rPr>
                <w:rFonts w:asciiTheme="majorHAnsi" w:hAnsiTheme="majorHAnsi"/>
                <w:sz w:val="17"/>
                <w:szCs w:val="17"/>
              </w:rPr>
              <w:t>3</w:t>
            </w:r>
          </w:p>
        </w:tc>
        <w:tc>
          <w:tcPr>
            <w:tcW w:w="226" w:type="pct"/>
            <w:tcMar>
              <w:left w:w="72" w:type="dxa"/>
              <w:right w:w="72" w:type="dxa"/>
            </w:tcMar>
            <w:vAlign w:val="center"/>
          </w:tcPr>
          <w:p w14:paraId="6E88CA87" w14:textId="77777777" w:rsidR="00FA75C4" w:rsidRPr="00971943" w:rsidRDefault="00FA75C4" w:rsidP="00FA75C4">
            <w:pPr>
              <w:jc w:val="center"/>
              <w:rPr>
                <w:rFonts w:asciiTheme="majorHAnsi" w:hAnsiTheme="majorHAnsi"/>
                <w:sz w:val="14"/>
                <w:szCs w:val="14"/>
              </w:rPr>
            </w:pPr>
          </w:p>
        </w:tc>
        <w:tc>
          <w:tcPr>
            <w:tcW w:w="104" w:type="pct"/>
            <w:tcMar>
              <w:left w:w="72" w:type="dxa"/>
              <w:right w:w="72" w:type="dxa"/>
            </w:tcMar>
            <w:vAlign w:val="center"/>
          </w:tcPr>
          <w:p w14:paraId="10CE7D1B" w14:textId="77777777" w:rsidR="00FA75C4" w:rsidRPr="00971943" w:rsidRDefault="00FA75C4" w:rsidP="00FA75C4">
            <w:pPr>
              <w:jc w:val="center"/>
              <w:rPr>
                <w:rFonts w:asciiTheme="majorHAnsi" w:hAnsiTheme="majorHAnsi"/>
                <w:sz w:val="14"/>
                <w:szCs w:val="14"/>
              </w:rPr>
            </w:pPr>
          </w:p>
        </w:tc>
      </w:tr>
    </w:tbl>
    <w:p w14:paraId="532CD2FC" w14:textId="77777777" w:rsidR="00305FC3" w:rsidRPr="008D69E9" w:rsidRDefault="00305FC3" w:rsidP="00EB2DC6">
      <w:pPr>
        <w:spacing w:after="0" w:line="240" w:lineRule="auto"/>
        <w:rPr>
          <w:rFonts w:asciiTheme="majorHAnsi" w:hAnsiTheme="majorHAnsi"/>
          <w:sz w:val="10"/>
          <w:szCs w:val="10"/>
        </w:rPr>
      </w:pPr>
    </w:p>
    <w:p w14:paraId="79A6F29F" w14:textId="77777777" w:rsidR="00614C51" w:rsidRPr="00614C51" w:rsidRDefault="00DC2321" w:rsidP="00614C51">
      <w:pPr>
        <w:spacing w:after="0" w:line="240" w:lineRule="auto"/>
        <w:jc w:val="right"/>
        <w:rPr>
          <w:rFonts w:asciiTheme="majorHAnsi" w:hAnsiTheme="majorHAnsi"/>
          <w:i/>
          <w:sz w:val="16"/>
          <w:szCs w:val="16"/>
        </w:rPr>
      </w:pPr>
      <w:r>
        <w:rPr>
          <w:rFonts w:asciiTheme="majorHAnsi" w:hAnsiTheme="majorHAnsi"/>
          <w:sz w:val="16"/>
          <w:szCs w:val="16"/>
          <w:vertAlign w:val="superscript"/>
        </w:rPr>
        <w:t>M</w:t>
      </w:r>
      <w:r w:rsidR="00614C51" w:rsidRPr="00614C51">
        <w:rPr>
          <w:rFonts w:asciiTheme="majorHAnsi" w:hAnsiTheme="majorHAnsi"/>
          <w:i/>
          <w:sz w:val="16"/>
          <w:szCs w:val="16"/>
        </w:rPr>
        <w:t xml:space="preserve"> </w:t>
      </w:r>
      <w:r>
        <w:rPr>
          <w:rFonts w:asciiTheme="majorHAnsi" w:hAnsiTheme="majorHAnsi"/>
          <w:i/>
          <w:sz w:val="14"/>
          <w:szCs w:val="14"/>
        </w:rPr>
        <w:t>Major Course Available</w:t>
      </w:r>
      <w:r w:rsidR="0010168D">
        <w:rPr>
          <w:rFonts w:asciiTheme="majorHAnsi" w:hAnsiTheme="majorHAnsi"/>
          <w:i/>
          <w:sz w:val="14"/>
          <w:szCs w:val="14"/>
        </w:rPr>
        <w:t xml:space="preserve">     </w:t>
      </w:r>
      <w:r w:rsidR="00614C51" w:rsidRPr="0010168D">
        <w:rPr>
          <w:rFonts w:asciiTheme="majorHAnsi" w:hAnsiTheme="majorHAnsi"/>
          <w:sz w:val="16"/>
          <w:szCs w:val="16"/>
          <w:vertAlign w:val="superscript"/>
        </w:rPr>
        <w:t>PE</w:t>
      </w:r>
      <w:r w:rsidR="00614C51" w:rsidRPr="00614C51">
        <w:rPr>
          <w:rFonts w:asciiTheme="majorHAnsi" w:hAnsiTheme="majorHAnsi"/>
          <w:i/>
          <w:sz w:val="16"/>
          <w:szCs w:val="16"/>
        </w:rPr>
        <w:t xml:space="preserve"> </w:t>
      </w:r>
      <w:r w:rsidR="00614C51" w:rsidRPr="00614C51">
        <w:rPr>
          <w:rFonts w:asciiTheme="majorHAnsi" w:hAnsiTheme="majorHAnsi"/>
          <w:i/>
          <w:sz w:val="14"/>
          <w:szCs w:val="14"/>
        </w:rPr>
        <w:t>Prerequisite Enforced</w:t>
      </w:r>
      <w:r w:rsidR="0010168D">
        <w:rPr>
          <w:rFonts w:asciiTheme="majorHAnsi" w:hAnsiTheme="majorHAnsi"/>
          <w:i/>
          <w:sz w:val="14"/>
          <w:szCs w:val="14"/>
        </w:rPr>
        <w:t xml:space="preserve">     </w:t>
      </w:r>
      <w:r w:rsidR="00614C51" w:rsidRPr="0010168D">
        <w:rPr>
          <w:rFonts w:asciiTheme="majorHAnsi" w:hAnsiTheme="majorHAnsi"/>
          <w:sz w:val="16"/>
          <w:szCs w:val="16"/>
          <w:vertAlign w:val="superscript"/>
        </w:rPr>
        <w:t>PR</w:t>
      </w:r>
      <w:r w:rsidR="00614C51" w:rsidRPr="00614C51">
        <w:rPr>
          <w:rFonts w:asciiTheme="majorHAnsi" w:hAnsiTheme="majorHAnsi"/>
          <w:i/>
          <w:sz w:val="16"/>
          <w:szCs w:val="16"/>
        </w:rPr>
        <w:t xml:space="preserve"> </w:t>
      </w:r>
      <w:r w:rsidR="00614C51" w:rsidRPr="00614C51">
        <w:rPr>
          <w:rFonts w:asciiTheme="majorHAnsi" w:hAnsiTheme="majorHAnsi"/>
          <w:i/>
          <w:sz w:val="14"/>
          <w:szCs w:val="14"/>
        </w:rPr>
        <w:t>Prerequisite Recommended</w:t>
      </w:r>
    </w:p>
    <w:sectPr w:rsidR="00614C51" w:rsidRPr="00614C51" w:rsidSect="00BF781A">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2139F" w14:textId="77777777" w:rsidR="00EB2DC6" w:rsidRDefault="00EB2DC6" w:rsidP="00BF781A">
      <w:pPr>
        <w:spacing w:after="0" w:line="240" w:lineRule="auto"/>
      </w:pPr>
      <w:r>
        <w:separator/>
      </w:r>
    </w:p>
  </w:endnote>
  <w:endnote w:type="continuationSeparator" w:id="0">
    <w:p w14:paraId="5DB807FE" w14:textId="77777777" w:rsidR="00EB2DC6" w:rsidRDefault="00EB2DC6" w:rsidP="00BF7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ource Sans Pro Semibold">
    <w:altName w:val="Arial"/>
    <w:panose1 w:val="020B0603030403020204"/>
    <w:charset w:val="00"/>
    <w:family w:val="swiss"/>
    <w:notTrueType/>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6BF3E" w14:textId="77777777" w:rsidR="00EB2DC6" w:rsidRDefault="00EB2DC6" w:rsidP="00BF781A">
      <w:pPr>
        <w:spacing w:after="0" w:line="240" w:lineRule="auto"/>
      </w:pPr>
      <w:r>
        <w:separator/>
      </w:r>
    </w:p>
  </w:footnote>
  <w:footnote w:type="continuationSeparator" w:id="0">
    <w:p w14:paraId="648516F2" w14:textId="77777777" w:rsidR="00EB2DC6" w:rsidRDefault="00EB2DC6" w:rsidP="00BF78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99340" w14:textId="1EFEA026" w:rsidR="00EB2DC6" w:rsidRPr="00C913F5" w:rsidRDefault="00EB2DC6" w:rsidP="00C913F5">
    <w:pPr>
      <w:pStyle w:val="Header"/>
      <w:tabs>
        <w:tab w:val="right" w:pos="10800"/>
      </w:tabs>
      <w:jc w:val="right"/>
      <w:rPr>
        <w:rFonts w:ascii="Source Sans Pro Semibold" w:hAnsi="Source Sans Pro Semibold"/>
        <w:sz w:val="30"/>
        <w:szCs w:val="30"/>
      </w:rPr>
    </w:pPr>
    <w:r w:rsidRPr="00C913F5">
      <w:rPr>
        <w:noProof/>
        <w:sz w:val="30"/>
        <w:szCs w:val="30"/>
      </w:rPr>
      <w:drawing>
        <wp:anchor distT="0" distB="0" distL="114300" distR="114300" simplePos="0" relativeHeight="251658240" behindDoc="0" locked="0" layoutInCell="1" allowOverlap="1" wp14:anchorId="70ED2346" wp14:editId="6D71EF53">
          <wp:simplePos x="0" y="0"/>
          <wp:positionH relativeFrom="column">
            <wp:posOffset>2540</wp:posOffset>
          </wp:positionH>
          <wp:positionV relativeFrom="paragraph">
            <wp:posOffset>-58420</wp:posOffset>
          </wp:positionV>
          <wp:extent cx="3013653" cy="393192"/>
          <wp:effectExtent l="0" t="0" r="0" b="6985"/>
          <wp:wrapNone/>
          <wp:docPr id="5" name="Picture 5" descr="C:\Users\alvarece\AppData\Local\Microsoft\Windows\INetCache\Content.Word\clas_h_c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alvarece\AppData\Local\Microsoft\Windows\INetCache\Content.Word\clas_h_cl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13653" cy="393192"/>
                  </a:xfrm>
                  <a:prstGeom prst="rect">
                    <a:avLst/>
                  </a:prstGeom>
                  <a:noFill/>
                  <a:ln>
                    <a:noFill/>
                  </a:ln>
                </pic:spPr>
              </pic:pic>
            </a:graphicData>
          </a:graphic>
          <wp14:sizeRelH relativeFrom="page">
            <wp14:pctWidth>0</wp14:pctWidth>
          </wp14:sizeRelH>
          <wp14:sizeRelV relativeFrom="page">
            <wp14:pctHeight>0</wp14:pctHeight>
          </wp14:sizeRelV>
        </wp:anchor>
      </w:drawing>
    </w:r>
    <w:r w:rsidR="00C0734B">
      <w:rPr>
        <w:rFonts w:ascii="Source Sans Pro Semibold" w:hAnsi="Source Sans Pro Semibold"/>
        <w:sz w:val="30"/>
        <w:szCs w:val="30"/>
      </w:rPr>
      <w:t>MATHEMATICS</w:t>
    </w:r>
    <w:r w:rsidR="008D69E9">
      <w:rPr>
        <w:rFonts w:ascii="Source Sans Pro Semibold" w:hAnsi="Source Sans Pro Semibold"/>
        <w:sz w:val="30"/>
        <w:szCs w:val="30"/>
      </w:rPr>
      <w:t xml:space="preserve"> – PROBABILITY &amp; STATISTICS</w:t>
    </w:r>
  </w:p>
  <w:p w14:paraId="4C92D371" w14:textId="11CABFBB" w:rsidR="00EB2DC6" w:rsidRDefault="00197D1E" w:rsidP="00C913F5">
    <w:pPr>
      <w:pStyle w:val="Header"/>
      <w:jc w:val="right"/>
      <w:rPr>
        <w:rFonts w:asciiTheme="majorHAnsi" w:hAnsiTheme="majorHAnsi"/>
        <w:sz w:val="18"/>
        <w:szCs w:val="18"/>
      </w:rPr>
    </w:pPr>
    <w:r w:rsidRPr="008D69E9">
      <w:rPr>
        <w:rFonts w:asciiTheme="majorHAnsi" w:hAnsiTheme="majorHAnsi"/>
        <w:sz w:val="18"/>
        <w:szCs w:val="18"/>
      </w:rPr>
      <w:t xml:space="preserve">Bachelor of </w:t>
    </w:r>
    <w:r w:rsidR="00C60E02" w:rsidRPr="008D69E9">
      <w:rPr>
        <w:rFonts w:asciiTheme="majorHAnsi" w:hAnsiTheme="majorHAnsi"/>
        <w:sz w:val="18"/>
        <w:szCs w:val="18"/>
      </w:rPr>
      <w:t>Science</w:t>
    </w:r>
    <w:r w:rsidRPr="008D69E9">
      <w:rPr>
        <w:rFonts w:asciiTheme="majorHAnsi" w:hAnsiTheme="majorHAnsi"/>
        <w:sz w:val="18"/>
        <w:szCs w:val="18"/>
      </w:rPr>
      <w:t xml:space="preserve"> (B.S</w:t>
    </w:r>
    <w:r w:rsidR="00EB2DC6" w:rsidRPr="008D69E9">
      <w:rPr>
        <w:rFonts w:asciiTheme="majorHAnsi" w:hAnsiTheme="majorHAnsi"/>
        <w:sz w:val="18"/>
        <w:szCs w:val="18"/>
      </w:rPr>
      <w:t xml:space="preserve">.) – Catalog Year Fall </w:t>
    </w:r>
    <w:r w:rsidR="00DD6980">
      <w:rPr>
        <w:rFonts w:asciiTheme="majorHAnsi" w:hAnsiTheme="majorHAnsi"/>
        <w:sz w:val="18"/>
        <w:szCs w:val="18"/>
      </w:rPr>
      <w:t>2016</w:t>
    </w:r>
  </w:p>
  <w:p w14:paraId="193BF5FA" w14:textId="77777777" w:rsidR="008D69E9" w:rsidRPr="008D69E9" w:rsidRDefault="008D69E9" w:rsidP="00C913F5">
    <w:pPr>
      <w:pStyle w:val="Header"/>
      <w:jc w:val="right"/>
      <w:rPr>
        <w:rFonts w:asciiTheme="majorHAnsi" w:hAnsiTheme="majorHAns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D008E"/>
    <w:multiLevelType w:val="hybridMultilevel"/>
    <w:tmpl w:val="DC288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BE4FAB"/>
    <w:multiLevelType w:val="hybridMultilevel"/>
    <w:tmpl w:val="2CF66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8063FB"/>
    <w:multiLevelType w:val="hybridMultilevel"/>
    <w:tmpl w:val="9638574E"/>
    <w:lvl w:ilvl="0" w:tplc="BC00F05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566DB"/>
    <w:multiLevelType w:val="hybridMultilevel"/>
    <w:tmpl w:val="5B36A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557C18"/>
    <w:multiLevelType w:val="hybridMultilevel"/>
    <w:tmpl w:val="20803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69025C"/>
    <w:multiLevelType w:val="hybridMultilevel"/>
    <w:tmpl w:val="BD5CE4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AD12C45"/>
    <w:multiLevelType w:val="hybridMultilevel"/>
    <w:tmpl w:val="FBD8224A"/>
    <w:lvl w:ilvl="0" w:tplc="6772DB5C">
      <w:start w:val="24"/>
      <w:numFmt w:val="bullet"/>
      <w:lvlText w:val="-"/>
      <w:lvlJc w:val="left"/>
      <w:pPr>
        <w:ind w:left="360" w:hanging="360"/>
      </w:pPr>
      <w:rPr>
        <w:rFonts w:ascii="Calibri Light" w:eastAsiaTheme="minorHAnsi" w:hAnsi="Calibri Light"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BAE1C17"/>
    <w:multiLevelType w:val="hybridMultilevel"/>
    <w:tmpl w:val="AC0A8B44"/>
    <w:lvl w:ilvl="0" w:tplc="6772DB5C">
      <w:start w:val="24"/>
      <w:numFmt w:val="bullet"/>
      <w:lvlText w:val="-"/>
      <w:lvlJc w:val="left"/>
      <w:pPr>
        <w:ind w:left="360" w:hanging="360"/>
      </w:pPr>
      <w:rPr>
        <w:rFonts w:ascii="Calibri Light" w:eastAsiaTheme="minorHAnsi" w:hAnsi="Calibri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7"/>
  </w:num>
  <w:num w:numId="5">
    <w:abstractNumId w:val="4"/>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81A"/>
    <w:rsid w:val="000014B5"/>
    <w:rsid w:val="0001626C"/>
    <w:rsid w:val="00024984"/>
    <w:rsid w:val="00032C65"/>
    <w:rsid w:val="00046883"/>
    <w:rsid w:val="00056720"/>
    <w:rsid w:val="0007337E"/>
    <w:rsid w:val="000853F6"/>
    <w:rsid w:val="000B51E8"/>
    <w:rsid w:val="000F503D"/>
    <w:rsid w:val="000F55AF"/>
    <w:rsid w:val="0010168D"/>
    <w:rsid w:val="0010199B"/>
    <w:rsid w:val="00104030"/>
    <w:rsid w:val="0010422C"/>
    <w:rsid w:val="0014139C"/>
    <w:rsid w:val="00154685"/>
    <w:rsid w:val="00163A7B"/>
    <w:rsid w:val="00187027"/>
    <w:rsid w:val="00187C91"/>
    <w:rsid w:val="00197D1E"/>
    <w:rsid w:val="001A32D5"/>
    <w:rsid w:val="001B2BF9"/>
    <w:rsid w:val="001F2B10"/>
    <w:rsid w:val="001F3D01"/>
    <w:rsid w:val="00203466"/>
    <w:rsid w:val="0021166E"/>
    <w:rsid w:val="002173EC"/>
    <w:rsid w:val="00260257"/>
    <w:rsid w:val="00261773"/>
    <w:rsid w:val="00262F3C"/>
    <w:rsid w:val="00281899"/>
    <w:rsid w:val="002A1473"/>
    <w:rsid w:val="002B22E1"/>
    <w:rsid w:val="002D59D3"/>
    <w:rsid w:val="002E38A1"/>
    <w:rsid w:val="002F0326"/>
    <w:rsid w:val="00305FC3"/>
    <w:rsid w:val="00307810"/>
    <w:rsid w:val="0031020B"/>
    <w:rsid w:val="0032137E"/>
    <w:rsid w:val="00332B6B"/>
    <w:rsid w:val="003A0083"/>
    <w:rsid w:val="003A3F79"/>
    <w:rsid w:val="003A68A8"/>
    <w:rsid w:val="003B03E8"/>
    <w:rsid w:val="003C08CE"/>
    <w:rsid w:val="003C6C7B"/>
    <w:rsid w:val="004118A8"/>
    <w:rsid w:val="004154E6"/>
    <w:rsid w:val="004201AF"/>
    <w:rsid w:val="00423079"/>
    <w:rsid w:val="00430D46"/>
    <w:rsid w:val="004316A1"/>
    <w:rsid w:val="00432F4D"/>
    <w:rsid w:val="00457ADA"/>
    <w:rsid w:val="0047142F"/>
    <w:rsid w:val="00471E9C"/>
    <w:rsid w:val="00496BB9"/>
    <w:rsid w:val="004C740C"/>
    <w:rsid w:val="004D6854"/>
    <w:rsid w:val="004F524C"/>
    <w:rsid w:val="00530B08"/>
    <w:rsid w:val="00533149"/>
    <w:rsid w:val="00553BDD"/>
    <w:rsid w:val="005843DF"/>
    <w:rsid w:val="005C6E6C"/>
    <w:rsid w:val="005E0A9B"/>
    <w:rsid w:val="005E2934"/>
    <w:rsid w:val="005E421A"/>
    <w:rsid w:val="00604D23"/>
    <w:rsid w:val="00614C51"/>
    <w:rsid w:val="00655859"/>
    <w:rsid w:val="00661A87"/>
    <w:rsid w:val="00672292"/>
    <w:rsid w:val="00675733"/>
    <w:rsid w:val="006B20D6"/>
    <w:rsid w:val="006D1C15"/>
    <w:rsid w:val="00715289"/>
    <w:rsid w:val="00727008"/>
    <w:rsid w:val="00731AC8"/>
    <w:rsid w:val="00770357"/>
    <w:rsid w:val="00776216"/>
    <w:rsid w:val="0078508A"/>
    <w:rsid w:val="0080797E"/>
    <w:rsid w:val="0081536C"/>
    <w:rsid w:val="008766A2"/>
    <w:rsid w:val="008905C0"/>
    <w:rsid w:val="008A16E4"/>
    <w:rsid w:val="008B4FF2"/>
    <w:rsid w:val="008C740E"/>
    <w:rsid w:val="008D0AD7"/>
    <w:rsid w:val="008D69E9"/>
    <w:rsid w:val="00900C7A"/>
    <w:rsid w:val="0090335E"/>
    <w:rsid w:val="00911749"/>
    <w:rsid w:val="00921F26"/>
    <w:rsid w:val="00924DE3"/>
    <w:rsid w:val="00924ED2"/>
    <w:rsid w:val="00932086"/>
    <w:rsid w:val="00935BF4"/>
    <w:rsid w:val="00947C59"/>
    <w:rsid w:val="00971943"/>
    <w:rsid w:val="009D0AD4"/>
    <w:rsid w:val="009E0A2D"/>
    <w:rsid w:val="009E0AFE"/>
    <w:rsid w:val="009E38A1"/>
    <w:rsid w:val="009F255E"/>
    <w:rsid w:val="009F39EA"/>
    <w:rsid w:val="00A127FE"/>
    <w:rsid w:val="00A1308E"/>
    <w:rsid w:val="00A15C2D"/>
    <w:rsid w:val="00A50B35"/>
    <w:rsid w:val="00A77FD9"/>
    <w:rsid w:val="00A844C8"/>
    <w:rsid w:val="00AC3B8C"/>
    <w:rsid w:val="00AD34B0"/>
    <w:rsid w:val="00B73DE2"/>
    <w:rsid w:val="00B935E8"/>
    <w:rsid w:val="00B9794F"/>
    <w:rsid w:val="00BA27D8"/>
    <w:rsid w:val="00BC4B0F"/>
    <w:rsid w:val="00BE1A89"/>
    <w:rsid w:val="00BE2D66"/>
    <w:rsid w:val="00BE4EB9"/>
    <w:rsid w:val="00BF0661"/>
    <w:rsid w:val="00BF781A"/>
    <w:rsid w:val="00C05F35"/>
    <w:rsid w:val="00C0734B"/>
    <w:rsid w:val="00C3001F"/>
    <w:rsid w:val="00C516E5"/>
    <w:rsid w:val="00C52FB2"/>
    <w:rsid w:val="00C60E02"/>
    <w:rsid w:val="00C61FF3"/>
    <w:rsid w:val="00C62090"/>
    <w:rsid w:val="00C75C42"/>
    <w:rsid w:val="00C85523"/>
    <w:rsid w:val="00C864BB"/>
    <w:rsid w:val="00C913F5"/>
    <w:rsid w:val="00CA1B54"/>
    <w:rsid w:val="00CA4A24"/>
    <w:rsid w:val="00D047B7"/>
    <w:rsid w:val="00D058E4"/>
    <w:rsid w:val="00D10C1F"/>
    <w:rsid w:val="00D417BA"/>
    <w:rsid w:val="00D44518"/>
    <w:rsid w:val="00D65FB2"/>
    <w:rsid w:val="00D67A18"/>
    <w:rsid w:val="00D971F5"/>
    <w:rsid w:val="00DC0E2B"/>
    <w:rsid w:val="00DC2321"/>
    <w:rsid w:val="00DC2F79"/>
    <w:rsid w:val="00DC66AD"/>
    <w:rsid w:val="00DC72BB"/>
    <w:rsid w:val="00DD001C"/>
    <w:rsid w:val="00DD6980"/>
    <w:rsid w:val="00DF2179"/>
    <w:rsid w:val="00E068BD"/>
    <w:rsid w:val="00E10715"/>
    <w:rsid w:val="00E16CED"/>
    <w:rsid w:val="00E3697D"/>
    <w:rsid w:val="00E66E08"/>
    <w:rsid w:val="00E709F2"/>
    <w:rsid w:val="00E7555B"/>
    <w:rsid w:val="00E75DFC"/>
    <w:rsid w:val="00E8596A"/>
    <w:rsid w:val="00E977AE"/>
    <w:rsid w:val="00EA3510"/>
    <w:rsid w:val="00EA5AE7"/>
    <w:rsid w:val="00EB2DC6"/>
    <w:rsid w:val="00EC27B7"/>
    <w:rsid w:val="00EE3BFA"/>
    <w:rsid w:val="00F06979"/>
    <w:rsid w:val="00F313BC"/>
    <w:rsid w:val="00F348EA"/>
    <w:rsid w:val="00F6366A"/>
    <w:rsid w:val="00F7015F"/>
    <w:rsid w:val="00F75DDE"/>
    <w:rsid w:val="00F868C9"/>
    <w:rsid w:val="00F90B95"/>
    <w:rsid w:val="00F92168"/>
    <w:rsid w:val="00FA75C4"/>
    <w:rsid w:val="00FC47F0"/>
    <w:rsid w:val="00FC7E92"/>
    <w:rsid w:val="00FD1263"/>
    <w:rsid w:val="00FE0537"/>
    <w:rsid w:val="00FF7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2898E748"/>
  <w15:docId w15:val="{C78FBE1E-7DD0-4F7C-ABB5-2A6DA8D2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78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81A"/>
  </w:style>
  <w:style w:type="paragraph" w:styleId="Footer">
    <w:name w:val="footer"/>
    <w:basedOn w:val="Normal"/>
    <w:link w:val="FooterChar"/>
    <w:uiPriority w:val="99"/>
    <w:unhideWhenUsed/>
    <w:rsid w:val="00BF78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81A"/>
  </w:style>
  <w:style w:type="table" w:styleId="TableGrid">
    <w:name w:val="Table Grid"/>
    <w:basedOn w:val="TableNormal"/>
    <w:uiPriority w:val="39"/>
    <w:rsid w:val="00046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79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94F"/>
    <w:rPr>
      <w:rFonts w:ascii="Segoe UI" w:hAnsi="Segoe UI" w:cs="Segoe UI"/>
      <w:sz w:val="18"/>
      <w:szCs w:val="18"/>
    </w:rPr>
  </w:style>
  <w:style w:type="character" w:styleId="Hyperlink">
    <w:name w:val="Hyperlink"/>
    <w:basedOn w:val="DefaultParagraphFont"/>
    <w:uiPriority w:val="99"/>
    <w:unhideWhenUsed/>
    <w:rsid w:val="00D971F5"/>
    <w:rPr>
      <w:color w:val="0563C1" w:themeColor="hyperlink"/>
      <w:u w:val="single"/>
    </w:rPr>
  </w:style>
  <w:style w:type="paragraph" w:styleId="ListParagraph">
    <w:name w:val="List Paragraph"/>
    <w:basedOn w:val="Normal"/>
    <w:uiPriority w:val="34"/>
    <w:qFormat/>
    <w:rsid w:val="005E2934"/>
    <w:pPr>
      <w:ind w:left="720"/>
      <w:contextualSpacing/>
    </w:pPr>
  </w:style>
  <w:style w:type="character" w:styleId="CommentReference">
    <w:name w:val="annotation reference"/>
    <w:basedOn w:val="DefaultParagraphFont"/>
    <w:uiPriority w:val="99"/>
    <w:semiHidden/>
    <w:unhideWhenUsed/>
    <w:rsid w:val="00715289"/>
    <w:rPr>
      <w:sz w:val="16"/>
      <w:szCs w:val="16"/>
    </w:rPr>
  </w:style>
  <w:style w:type="paragraph" w:styleId="CommentText">
    <w:name w:val="annotation text"/>
    <w:basedOn w:val="Normal"/>
    <w:link w:val="CommentTextChar"/>
    <w:uiPriority w:val="99"/>
    <w:semiHidden/>
    <w:unhideWhenUsed/>
    <w:rsid w:val="00715289"/>
    <w:pPr>
      <w:spacing w:line="240" w:lineRule="auto"/>
    </w:pPr>
    <w:rPr>
      <w:sz w:val="20"/>
      <w:szCs w:val="20"/>
    </w:rPr>
  </w:style>
  <w:style w:type="character" w:customStyle="1" w:styleId="CommentTextChar">
    <w:name w:val="Comment Text Char"/>
    <w:basedOn w:val="DefaultParagraphFont"/>
    <w:link w:val="CommentText"/>
    <w:uiPriority w:val="99"/>
    <w:semiHidden/>
    <w:rsid w:val="00715289"/>
    <w:rPr>
      <w:sz w:val="20"/>
      <w:szCs w:val="20"/>
    </w:rPr>
  </w:style>
  <w:style w:type="paragraph" w:styleId="CommentSubject">
    <w:name w:val="annotation subject"/>
    <w:basedOn w:val="CommentText"/>
    <w:next w:val="CommentText"/>
    <w:link w:val="CommentSubjectChar"/>
    <w:uiPriority w:val="99"/>
    <w:semiHidden/>
    <w:unhideWhenUsed/>
    <w:rsid w:val="00715289"/>
    <w:rPr>
      <w:b/>
      <w:bCs/>
    </w:rPr>
  </w:style>
  <w:style w:type="character" w:customStyle="1" w:styleId="CommentSubjectChar">
    <w:name w:val="Comment Subject Char"/>
    <w:basedOn w:val="CommentTextChar"/>
    <w:link w:val="CommentSubject"/>
    <w:uiPriority w:val="99"/>
    <w:semiHidden/>
    <w:rsid w:val="007152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80839">
      <w:bodyDiv w:val="1"/>
      <w:marLeft w:val="0"/>
      <w:marRight w:val="0"/>
      <w:marTop w:val="0"/>
      <w:marBottom w:val="0"/>
      <w:divBdr>
        <w:top w:val="none" w:sz="0" w:space="0" w:color="auto"/>
        <w:left w:val="none" w:sz="0" w:space="0" w:color="auto"/>
        <w:bottom w:val="none" w:sz="0" w:space="0" w:color="auto"/>
        <w:right w:val="none" w:sz="0" w:space="0" w:color="auto"/>
      </w:divBdr>
      <w:divsChild>
        <w:div w:id="1551459069">
          <w:marLeft w:val="0"/>
          <w:marRight w:val="0"/>
          <w:marTop w:val="0"/>
          <w:marBottom w:val="0"/>
          <w:divBdr>
            <w:top w:val="none" w:sz="0" w:space="0" w:color="auto"/>
            <w:left w:val="none" w:sz="0" w:space="0" w:color="auto"/>
            <w:bottom w:val="none" w:sz="0" w:space="0" w:color="auto"/>
            <w:right w:val="none" w:sz="0" w:space="0" w:color="auto"/>
          </w:divBdr>
        </w:div>
        <w:div w:id="910777837">
          <w:marLeft w:val="0"/>
          <w:marRight w:val="0"/>
          <w:marTop w:val="0"/>
          <w:marBottom w:val="0"/>
          <w:divBdr>
            <w:top w:val="none" w:sz="0" w:space="0" w:color="auto"/>
            <w:left w:val="none" w:sz="0" w:space="0" w:color="auto"/>
            <w:bottom w:val="none" w:sz="0" w:space="0" w:color="auto"/>
            <w:right w:val="none" w:sz="0" w:space="0" w:color="auto"/>
          </w:divBdr>
        </w:div>
        <w:div w:id="59521769">
          <w:marLeft w:val="0"/>
          <w:marRight w:val="0"/>
          <w:marTop w:val="0"/>
          <w:marBottom w:val="0"/>
          <w:divBdr>
            <w:top w:val="none" w:sz="0" w:space="0" w:color="auto"/>
            <w:left w:val="none" w:sz="0" w:space="0" w:color="auto"/>
            <w:bottom w:val="none" w:sz="0" w:space="0" w:color="auto"/>
            <w:right w:val="none" w:sz="0" w:space="0" w:color="auto"/>
          </w:divBdr>
        </w:div>
        <w:div w:id="382606280">
          <w:marLeft w:val="0"/>
          <w:marRight w:val="0"/>
          <w:marTop w:val="0"/>
          <w:marBottom w:val="0"/>
          <w:divBdr>
            <w:top w:val="none" w:sz="0" w:space="0" w:color="auto"/>
            <w:left w:val="none" w:sz="0" w:space="0" w:color="auto"/>
            <w:bottom w:val="none" w:sz="0" w:space="0" w:color="auto"/>
            <w:right w:val="none" w:sz="0" w:space="0" w:color="auto"/>
          </w:divBdr>
        </w:div>
        <w:div w:id="1269779535">
          <w:marLeft w:val="0"/>
          <w:marRight w:val="0"/>
          <w:marTop w:val="0"/>
          <w:marBottom w:val="0"/>
          <w:divBdr>
            <w:top w:val="none" w:sz="0" w:space="0" w:color="auto"/>
            <w:left w:val="none" w:sz="0" w:space="0" w:color="auto"/>
            <w:bottom w:val="none" w:sz="0" w:space="0" w:color="auto"/>
            <w:right w:val="none" w:sz="0" w:space="0" w:color="auto"/>
          </w:divBdr>
        </w:div>
      </w:divsChild>
    </w:div>
    <w:div w:id="90860003">
      <w:bodyDiv w:val="1"/>
      <w:marLeft w:val="0"/>
      <w:marRight w:val="0"/>
      <w:marTop w:val="0"/>
      <w:marBottom w:val="0"/>
      <w:divBdr>
        <w:top w:val="none" w:sz="0" w:space="0" w:color="auto"/>
        <w:left w:val="none" w:sz="0" w:space="0" w:color="auto"/>
        <w:bottom w:val="none" w:sz="0" w:space="0" w:color="auto"/>
        <w:right w:val="none" w:sz="0" w:space="0" w:color="auto"/>
      </w:divBdr>
    </w:div>
    <w:div w:id="398749359">
      <w:bodyDiv w:val="1"/>
      <w:marLeft w:val="0"/>
      <w:marRight w:val="0"/>
      <w:marTop w:val="0"/>
      <w:marBottom w:val="0"/>
      <w:divBdr>
        <w:top w:val="none" w:sz="0" w:space="0" w:color="auto"/>
        <w:left w:val="none" w:sz="0" w:space="0" w:color="auto"/>
        <w:bottom w:val="none" w:sz="0" w:space="0" w:color="auto"/>
        <w:right w:val="none" w:sz="0" w:space="0" w:color="auto"/>
      </w:divBdr>
      <w:divsChild>
        <w:div w:id="2043702418">
          <w:marLeft w:val="0"/>
          <w:marRight w:val="0"/>
          <w:marTop w:val="0"/>
          <w:marBottom w:val="0"/>
          <w:divBdr>
            <w:top w:val="none" w:sz="0" w:space="0" w:color="auto"/>
            <w:left w:val="none" w:sz="0" w:space="0" w:color="auto"/>
            <w:bottom w:val="none" w:sz="0" w:space="0" w:color="auto"/>
            <w:right w:val="none" w:sz="0" w:space="0" w:color="auto"/>
          </w:divBdr>
        </w:div>
        <w:div w:id="1260405187">
          <w:marLeft w:val="0"/>
          <w:marRight w:val="0"/>
          <w:marTop w:val="0"/>
          <w:marBottom w:val="0"/>
          <w:divBdr>
            <w:top w:val="none" w:sz="0" w:space="0" w:color="auto"/>
            <w:left w:val="none" w:sz="0" w:space="0" w:color="auto"/>
            <w:bottom w:val="none" w:sz="0" w:space="0" w:color="auto"/>
            <w:right w:val="none" w:sz="0" w:space="0" w:color="auto"/>
          </w:divBdr>
        </w:div>
        <w:div w:id="1620063095">
          <w:marLeft w:val="0"/>
          <w:marRight w:val="0"/>
          <w:marTop w:val="0"/>
          <w:marBottom w:val="0"/>
          <w:divBdr>
            <w:top w:val="none" w:sz="0" w:space="0" w:color="auto"/>
            <w:left w:val="none" w:sz="0" w:space="0" w:color="auto"/>
            <w:bottom w:val="none" w:sz="0" w:space="0" w:color="auto"/>
            <w:right w:val="none" w:sz="0" w:space="0" w:color="auto"/>
          </w:divBdr>
        </w:div>
        <w:div w:id="1855729475">
          <w:marLeft w:val="0"/>
          <w:marRight w:val="0"/>
          <w:marTop w:val="0"/>
          <w:marBottom w:val="0"/>
          <w:divBdr>
            <w:top w:val="none" w:sz="0" w:space="0" w:color="auto"/>
            <w:left w:val="none" w:sz="0" w:space="0" w:color="auto"/>
            <w:bottom w:val="none" w:sz="0" w:space="0" w:color="auto"/>
            <w:right w:val="none" w:sz="0" w:space="0" w:color="auto"/>
          </w:divBdr>
        </w:div>
        <w:div w:id="578448906">
          <w:marLeft w:val="0"/>
          <w:marRight w:val="0"/>
          <w:marTop w:val="0"/>
          <w:marBottom w:val="0"/>
          <w:divBdr>
            <w:top w:val="none" w:sz="0" w:space="0" w:color="auto"/>
            <w:left w:val="none" w:sz="0" w:space="0" w:color="auto"/>
            <w:bottom w:val="none" w:sz="0" w:space="0" w:color="auto"/>
            <w:right w:val="none" w:sz="0" w:space="0" w:color="auto"/>
          </w:divBdr>
        </w:div>
        <w:div w:id="766972086">
          <w:marLeft w:val="0"/>
          <w:marRight w:val="0"/>
          <w:marTop w:val="0"/>
          <w:marBottom w:val="0"/>
          <w:divBdr>
            <w:top w:val="none" w:sz="0" w:space="0" w:color="auto"/>
            <w:left w:val="none" w:sz="0" w:space="0" w:color="auto"/>
            <w:bottom w:val="none" w:sz="0" w:space="0" w:color="auto"/>
            <w:right w:val="none" w:sz="0" w:space="0" w:color="auto"/>
          </w:divBdr>
        </w:div>
        <w:div w:id="888148905">
          <w:marLeft w:val="0"/>
          <w:marRight w:val="0"/>
          <w:marTop w:val="0"/>
          <w:marBottom w:val="0"/>
          <w:divBdr>
            <w:top w:val="none" w:sz="0" w:space="0" w:color="auto"/>
            <w:left w:val="none" w:sz="0" w:space="0" w:color="auto"/>
            <w:bottom w:val="none" w:sz="0" w:space="0" w:color="auto"/>
            <w:right w:val="none" w:sz="0" w:space="0" w:color="auto"/>
          </w:divBdr>
        </w:div>
        <w:div w:id="1484152795">
          <w:marLeft w:val="0"/>
          <w:marRight w:val="0"/>
          <w:marTop w:val="0"/>
          <w:marBottom w:val="0"/>
          <w:divBdr>
            <w:top w:val="none" w:sz="0" w:space="0" w:color="auto"/>
            <w:left w:val="none" w:sz="0" w:space="0" w:color="auto"/>
            <w:bottom w:val="none" w:sz="0" w:space="0" w:color="auto"/>
            <w:right w:val="none" w:sz="0" w:space="0" w:color="auto"/>
          </w:divBdr>
        </w:div>
        <w:div w:id="1822648682">
          <w:marLeft w:val="0"/>
          <w:marRight w:val="0"/>
          <w:marTop w:val="0"/>
          <w:marBottom w:val="0"/>
          <w:divBdr>
            <w:top w:val="none" w:sz="0" w:space="0" w:color="auto"/>
            <w:left w:val="none" w:sz="0" w:space="0" w:color="auto"/>
            <w:bottom w:val="none" w:sz="0" w:space="0" w:color="auto"/>
            <w:right w:val="none" w:sz="0" w:space="0" w:color="auto"/>
          </w:divBdr>
        </w:div>
        <w:div w:id="772167951">
          <w:marLeft w:val="0"/>
          <w:marRight w:val="0"/>
          <w:marTop w:val="0"/>
          <w:marBottom w:val="0"/>
          <w:divBdr>
            <w:top w:val="none" w:sz="0" w:space="0" w:color="auto"/>
            <w:left w:val="none" w:sz="0" w:space="0" w:color="auto"/>
            <w:bottom w:val="none" w:sz="0" w:space="0" w:color="auto"/>
            <w:right w:val="none" w:sz="0" w:space="0" w:color="auto"/>
          </w:divBdr>
        </w:div>
        <w:div w:id="664747810">
          <w:marLeft w:val="0"/>
          <w:marRight w:val="0"/>
          <w:marTop w:val="0"/>
          <w:marBottom w:val="0"/>
          <w:divBdr>
            <w:top w:val="none" w:sz="0" w:space="0" w:color="auto"/>
            <w:left w:val="none" w:sz="0" w:space="0" w:color="auto"/>
            <w:bottom w:val="none" w:sz="0" w:space="0" w:color="auto"/>
            <w:right w:val="none" w:sz="0" w:space="0" w:color="auto"/>
          </w:divBdr>
        </w:div>
        <w:div w:id="64643970">
          <w:marLeft w:val="0"/>
          <w:marRight w:val="0"/>
          <w:marTop w:val="0"/>
          <w:marBottom w:val="0"/>
          <w:divBdr>
            <w:top w:val="none" w:sz="0" w:space="0" w:color="auto"/>
            <w:left w:val="none" w:sz="0" w:space="0" w:color="auto"/>
            <w:bottom w:val="none" w:sz="0" w:space="0" w:color="auto"/>
            <w:right w:val="none" w:sz="0" w:space="0" w:color="auto"/>
          </w:divBdr>
        </w:div>
        <w:div w:id="276135934">
          <w:marLeft w:val="0"/>
          <w:marRight w:val="0"/>
          <w:marTop w:val="0"/>
          <w:marBottom w:val="0"/>
          <w:divBdr>
            <w:top w:val="none" w:sz="0" w:space="0" w:color="auto"/>
            <w:left w:val="none" w:sz="0" w:space="0" w:color="auto"/>
            <w:bottom w:val="none" w:sz="0" w:space="0" w:color="auto"/>
            <w:right w:val="none" w:sz="0" w:space="0" w:color="auto"/>
          </w:divBdr>
        </w:div>
        <w:div w:id="1856571756">
          <w:marLeft w:val="0"/>
          <w:marRight w:val="0"/>
          <w:marTop w:val="0"/>
          <w:marBottom w:val="0"/>
          <w:divBdr>
            <w:top w:val="none" w:sz="0" w:space="0" w:color="auto"/>
            <w:left w:val="none" w:sz="0" w:space="0" w:color="auto"/>
            <w:bottom w:val="none" w:sz="0" w:space="0" w:color="auto"/>
            <w:right w:val="none" w:sz="0" w:space="0" w:color="auto"/>
          </w:divBdr>
        </w:div>
        <w:div w:id="37828161">
          <w:marLeft w:val="0"/>
          <w:marRight w:val="0"/>
          <w:marTop w:val="0"/>
          <w:marBottom w:val="0"/>
          <w:divBdr>
            <w:top w:val="none" w:sz="0" w:space="0" w:color="auto"/>
            <w:left w:val="none" w:sz="0" w:space="0" w:color="auto"/>
            <w:bottom w:val="none" w:sz="0" w:space="0" w:color="auto"/>
            <w:right w:val="none" w:sz="0" w:space="0" w:color="auto"/>
          </w:divBdr>
        </w:div>
        <w:div w:id="1625307518">
          <w:marLeft w:val="0"/>
          <w:marRight w:val="0"/>
          <w:marTop w:val="0"/>
          <w:marBottom w:val="0"/>
          <w:divBdr>
            <w:top w:val="none" w:sz="0" w:space="0" w:color="auto"/>
            <w:left w:val="none" w:sz="0" w:space="0" w:color="auto"/>
            <w:bottom w:val="none" w:sz="0" w:space="0" w:color="auto"/>
            <w:right w:val="none" w:sz="0" w:space="0" w:color="auto"/>
          </w:divBdr>
        </w:div>
        <w:div w:id="531504197">
          <w:marLeft w:val="0"/>
          <w:marRight w:val="0"/>
          <w:marTop w:val="0"/>
          <w:marBottom w:val="0"/>
          <w:divBdr>
            <w:top w:val="none" w:sz="0" w:space="0" w:color="auto"/>
            <w:left w:val="none" w:sz="0" w:space="0" w:color="auto"/>
            <w:bottom w:val="none" w:sz="0" w:space="0" w:color="auto"/>
            <w:right w:val="none" w:sz="0" w:space="0" w:color="auto"/>
          </w:divBdr>
        </w:div>
        <w:div w:id="538202121">
          <w:marLeft w:val="0"/>
          <w:marRight w:val="0"/>
          <w:marTop w:val="0"/>
          <w:marBottom w:val="0"/>
          <w:divBdr>
            <w:top w:val="none" w:sz="0" w:space="0" w:color="auto"/>
            <w:left w:val="none" w:sz="0" w:space="0" w:color="auto"/>
            <w:bottom w:val="none" w:sz="0" w:space="0" w:color="auto"/>
            <w:right w:val="none" w:sz="0" w:space="0" w:color="auto"/>
          </w:divBdr>
        </w:div>
        <w:div w:id="111755723">
          <w:marLeft w:val="0"/>
          <w:marRight w:val="0"/>
          <w:marTop w:val="0"/>
          <w:marBottom w:val="0"/>
          <w:divBdr>
            <w:top w:val="none" w:sz="0" w:space="0" w:color="auto"/>
            <w:left w:val="none" w:sz="0" w:space="0" w:color="auto"/>
            <w:bottom w:val="none" w:sz="0" w:space="0" w:color="auto"/>
            <w:right w:val="none" w:sz="0" w:space="0" w:color="auto"/>
          </w:divBdr>
        </w:div>
      </w:divsChild>
    </w:div>
    <w:div w:id="531266881">
      <w:bodyDiv w:val="1"/>
      <w:marLeft w:val="0"/>
      <w:marRight w:val="0"/>
      <w:marTop w:val="0"/>
      <w:marBottom w:val="0"/>
      <w:divBdr>
        <w:top w:val="none" w:sz="0" w:space="0" w:color="auto"/>
        <w:left w:val="none" w:sz="0" w:space="0" w:color="auto"/>
        <w:bottom w:val="none" w:sz="0" w:space="0" w:color="auto"/>
        <w:right w:val="none" w:sz="0" w:space="0" w:color="auto"/>
      </w:divBdr>
      <w:divsChild>
        <w:div w:id="1259943016">
          <w:marLeft w:val="0"/>
          <w:marRight w:val="0"/>
          <w:marTop w:val="0"/>
          <w:marBottom w:val="0"/>
          <w:divBdr>
            <w:top w:val="none" w:sz="0" w:space="0" w:color="auto"/>
            <w:left w:val="none" w:sz="0" w:space="0" w:color="auto"/>
            <w:bottom w:val="none" w:sz="0" w:space="0" w:color="auto"/>
            <w:right w:val="none" w:sz="0" w:space="0" w:color="auto"/>
          </w:divBdr>
        </w:div>
      </w:divsChild>
    </w:div>
    <w:div w:id="654262893">
      <w:bodyDiv w:val="1"/>
      <w:marLeft w:val="0"/>
      <w:marRight w:val="0"/>
      <w:marTop w:val="0"/>
      <w:marBottom w:val="0"/>
      <w:divBdr>
        <w:top w:val="none" w:sz="0" w:space="0" w:color="auto"/>
        <w:left w:val="none" w:sz="0" w:space="0" w:color="auto"/>
        <w:bottom w:val="none" w:sz="0" w:space="0" w:color="auto"/>
        <w:right w:val="none" w:sz="0" w:space="0" w:color="auto"/>
      </w:divBdr>
      <w:divsChild>
        <w:div w:id="352613562">
          <w:marLeft w:val="0"/>
          <w:marRight w:val="0"/>
          <w:marTop w:val="0"/>
          <w:marBottom w:val="0"/>
          <w:divBdr>
            <w:top w:val="none" w:sz="0" w:space="0" w:color="auto"/>
            <w:left w:val="none" w:sz="0" w:space="0" w:color="auto"/>
            <w:bottom w:val="none" w:sz="0" w:space="0" w:color="auto"/>
            <w:right w:val="none" w:sz="0" w:space="0" w:color="auto"/>
          </w:divBdr>
        </w:div>
        <w:div w:id="800807144">
          <w:marLeft w:val="0"/>
          <w:marRight w:val="0"/>
          <w:marTop w:val="0"/>
          <w:marBottom w:val="0"/>
          <w:divBdr>
            <w:top w:val="none" w:sz="0" w:space="0" w:color="auto"/>
            <w:left w:val="none" w:sz="0" w:space="0" w:color="auto"/>
            <w:bottom w:val="none" w:sz="0" w:space="0" w:color="auto"/>
            <w:right w:val="none" w:sz="0" w:space="0" w:color="auto"/>
          </w:divBdr>
        </w:div>
        <w:div w:id="1283540264">
          <w:marLeft w:val="0"/>
          <w:marRight w:val="0"/>
          <w:marTop w:val="0"/>
          <w:marBottom w:val="0"/>
          <w:divBdr>
            <w:top w:val="none" w:sz="0" w:space="0" w:color="auto"/>
            <w:left w:val="none" w:sz="0" w:space="0" w:color="auto"/>
            <w:bottom w:val="none" w:sz="0" w:space="0" w:color="auto"/>
            <w:right w:val="none" w:sz="0" w:space="0" w:color="auto"/>
          </w:divBdr>
        </w:div>
        <w:div w:id="470829776">
          <w:marLeft w:val="0"/>
          <w:marRight w:val="0"/>
          <w:marTop w:val="0"/>
          <w:marBottom w:val="0"/>
          <w:divBdr>
            <w:top w:val="none" w:sz="0" w:space="0" w:color="auto"/>
            <w:left w:val="none" w:sz="0" w:space="0" w:color="auto"/>
            <w:bottom w:val="none" w:sz="0" w:space="0" w:color="auto"/>
            <w:right w:val="none" w:sz="0" w:space="0" w:color="auto"/>
          </w:divBdr>
        </w:div>
        <w:div w:id="465782956">
          <w:marLeft w:val="0"/>
          <w:marRight w:val="0"/>
          <w:marTop w:val="0"/>
          <w:marBottom w:val="0"/>
          <w:divBdr>
            <w:top w:val="none" w:sz="0" w:space="0" w:color="auto"/>
            <w:left w:val="none" w:sz="0" w:space="0" w:color="auto"/>
            <w:bottom w:val="none" w:sz="0" w:space="0" w:color="auto"/>
            <w:right w:val="none" w:sz="0" w:space="0" w:color="auto"/>
          </w:divBdr>
        </w:div>
        <w:div w:id="200286633">
          <w:marLeft w:val="0"/>
          <w:marRight w:val="0"/>
          <w:marTop w:val="0"/>
          <w:marBottom w:val="0"/>
          <w:divBdr>
            <w:top w:val="none" w:sz="0" w:space="0" w:color="auto"/>
            <w:left w:val="none" w:sz="0" w:space="0" w:color="auto"/>
            <w:bottom w:val="none" w:sz="0" w:space="0" w:color="auto"/>
            <w:right w:val="none" w:sz="0" w:space="0" w:color="auto"/>
          </w:divBdr>
        </w:div>
        <w:div w:id="1649361656">
          <w:marLeft w:val="0"/>
          <w:marRight w:val="0"/>
          <w:marTop w:val="0"/>
          <w:marBottom w:val="0"/>
          <w:divBdr>
            <w:top w:val="none" w:sz="0" w:space="0" w:color="auto"/>
            <w:left w:val="none" w:sz="0" w:space="0" w:color="auto"/>
            <w:bottom w:val="none" w:sz="0" w:space="0" w:color="auto"/>
            <w:right w:val="none" w:sz="0" w:space="0" w:color="auto"/>
          </w:divBdr>
        </w:div>
        <w:div w:id="1288783233">
          <w:marLeft w:val="0"/>
          <w:marRight w:val="0"/>
          <w:marTop w:val="0"/>
          <w:marBottom w:val="0"/>
          <w:divBdr>
            <w:top w:val="none" w:sz="0" w:space="0" w:color="auto"/>
            <w:left w:val="none" w:sz="0" w:space="0" w:color="auto"/>
            <w:bottom w:val="none" w:sz="0" w:space="0" w:color="auto"/>
            <w:right w:val="none" w:sz="0" w:space="0" w:color="auto"/>
          </w:divBdr>
        </w:div>
        <w:div w:id="2021856665">
          <w:marLeft w:val="0"/>
          <w:marRight w:val="0"/>
          <w:marTop w:val="0"/>
          <w:marBottom w:val="0"/>
          <w:divBdr>
            <w:top w:val="none" w:sz="0" w:space="0" w:color="auto"/>
            <w:left w:val="none" w:sz="0" w:space="0" w:color="auto"/>
            <w:bottom w:val="none" w:sz="0" w:space="0" w:color="auto"/>
            <w:right w:val="none" w:sz="0" w:space="0" w:color="auto"/>
          </w:divBdr>
        </w:div>
      </w:divsChild>
    </w:div>
    <w:div w:id="882253973">
      <w:bodyDiv w:val="1"/>
      <w:marLeft w:val="0"/>
      <w:marRight w:val="0"/>
      <w:marTop w:val="0"/>
      <w:marBottom w:val="0"/>
      <w:divBdr>
        <w:top w:val="none" w:sz="0" w:space="0" w:color="auto"/>
        <w:left w:val="none" w:sz="0" w:space="0" w:color="auto"/>
        <w:bottom w:val="none" w:sz="0" w:space="0" w:color="auto"/>
        <w:right w:val="none" w:sz="0" w:space="0" w:color="auto"/>
      </w:divBdr>
    </w:div>
    <w:div w:id="1194466447">
      <w:bodyDiv w:val="1"/>
      <w:marLeft w:val="0"/>
      <w:marRight w:val="0"/>
      <w:marTop w:val="0"/>
      <w:marBottom w:val="0"/>
      <w:divBdr>
        <w:top w:val="none" w:sz="0" w:space="0" w:color="auto"/>
        <w:left w:val="none" w:sz="0" w:space="0" w:color="auto"/>
        <w:bottom w:val="none" w:sz="0" w:space="0" w:color="auto"/>
        <w:right w:val="none" w:sz="0" w:space="0" w:color="auto"/>
      </w:divBdr>
    </w:div>
    <w:div w:id="1731878670">
      <w:bodyDiv w:val="1"/>
      <w:marLeft w:val="0"/>
      <w:marRight w:val="0"/>
      <w:marTop w:val="0"/>
      <w:marBottom w:val="0"/>
      <w:divBdr>
        <w:top w:val="none" w:sz="0" w:space="0" w:color="auto"/>
        <w:left w:val="none" w:sz="0" w:space="0" w:color="auto"/>
        <w:bottom w:val="none" w:sz="0" w:space="0" w:color="auto"/>
        <w:right w:val="none" w:sz="0" w:space="0" w:color="auto"/>
      </w:divBdr>
    </w:div>
    <w:div w:id="1822964226">
      <w:bodyDiv w:val="1"/>
      <w:marLeft w:val="0"/>
      <w:marRight w:val="0"/>
      <w:marTop w:val="0"/>
      <w:marBottom w:val="0"/>
      <w:divBdr>
        <w:top w:val="none" w:sz="0" w:space="0" w:color="auto"/>
        <w:left w:val="none" w:sz="0" w:space="0" w:color="auto"/>
        <w:bottom w:val="none" w:sz="0" w:space="0" w:color="auto"/>
        <w:right w:val="none" w:sz="0" w:space="0" w:color="auto"/>
      </w:divBdr>
    </w:div>
    <w:div w:id="2057266689">
      <w:bodyDiv w:val="1"/>
      <w:marLeft w:val="0"/>
      <w:marRight w:val="0"/>
      <w:marTop w:val="0"/>
      <w:marBottom w:val="0"/>
      <w:divBdr>
        <w:top w:val="none" w:sz="0" w:space="0" w:color="auto"/>
        <w:left w:val="none" w:sz="0" w:space="0" w:color="auto"/>
        <w:bottom w:val="none" w:sz="0" w:space="0" w:color="auto"/>
        <w:right w:val="none" w:sz="0" w:space="0" w:color="auto"/>
      </w:divBdr>
      <w:divsChild>
        <w:div w:id="107506321">
          <w:marLeft w:val="0"/>
          <w:marRight w:val="0"/>
          <w:marTop w:val="0"/>
          <w:marBottom w:val="0"/>
          <w:divBdr>
            <w:top w:val="none" w:sz="0" w:space="0" w:color="auto"/>
            <w:left w:val="none" w:sz="0" w:space="0" w:color="auto"/>
            <w:bottom w:val="none" w:sz="0" w:space="0" w:color="auto"/>
            <w:right w:val="none" w:sz="0" w:space="0" w:color="auto"/>
          </w:divBdr>
        </w:div>
        <w:div w:id="1424718795">
          <w:marLeft w:val="0"/>
          <w:marRight w:val="0"/>
          <w:marTop w:val="0"/>
          <w:marBottom w:val="0"/>
          <w:divBdr>
            <w:top w:val="none" w:sz="0" w:space="0" w:color="auto"/>
            <w:left w:val="none" w:sz="0" w:space="0" w:color="auto"/>
            <w:bottom w:val="none" w:sz="0" w:space="0" w:color="auto"/>
            <w:right w:val="none" w:sz="0" w:space="0" w:color="auto"/>
          </w:divBdr>
        </w:div>
        <w:div w:id="1013335777">
          <w:marLeft w:val="0"/>
          <w:marRight w:val="0"/>
          <w:marTop w:val="0"/>
          <w:marBottom w:val="0"/>
          <w:divBdr>
            <w:top w:val="none" w:sz="0" w:space="0" w:color="auto"/>
            <w:left w:val="none" w:sz="0" w:space="0" w:color="auto"/>
            <w:bottom w:val="none" w:sz="0" w:space="0" w:color="auto"/>
            <w:right w:val="none" w:sz="0" w:space="0" w:color="auto"/>
          </w:divBdr>
        </w:div>
        <w:div w:id="865873652">
          <w:marLeft w:val="0"/>
          <w:marRight w:val="0"/>
          <w:marTop w:val="0"/>
          <w:marBottom w:val="0"/>
          <w:divBdr>
            <w:top w:val="none" w:sz="0" w:space="0" w:color="auto"/>
            <w:left w:val="none" w:sz="0" w:space="0" w:color="auto"/>
            <w:bottom w:val="none" w:sz="0" w:space="0" w:color="auto"/>
            <w:right w:val="none" w:sz="0" w:space="0" w:color="auto"/>
          </w:divBdr>
        </w:div>
        <w:div w:id="1803763989">
          <w:marLeft w:val="0"/>
          <w:marRight w:val="0"/>
          <w:marTop w:val="0"/>
          <w:marBottom w:val="0"/>
          <w:divBdr>
            <w:top w:val="none" w:sz="0" w:space="0" w:color="auto"/>
            <w:left w:val="none" w:sz="0" w:space="0" w:color="auto"/>
            <w:bottom w:val="none" w:sz="0" w:space="0" w:color="auto"/>
            <w:right w:val="none" w:sz="0" w:space="0" w:color="auto"/>
          </w:divBdr>
        </w:div>
        <w:div w:id="1347101636">
          <w:marLeft w:val="0"/>
          <w:marRight w:val="0"/>
          <w:marTop w:val="0"/>
          <w:marBottom w:val="0"/>
          <w:divBdr>
            <w:top w:val="none" w:sz="0" w:space="0" w:color="auto"/>
            <w:left w:val="none" w:sz="0" w:space="0" w:color="auto"/>
            <w:bottom w:val="none" w:sz="0" w:space="0" w:color="auto"/>
            <w:right w:val="none" w:sz="0" w:space="0" w:color="auto"/>
          </w:divBdr>
        </w:div>
        <w:div w:id="455149907">
          <w:marLeft w:val="0"/>
          <w:marRight w:val="0"/>
          <w:marTop w:val="0"/>
          <w:marBottom w:val="0"/>
          <w:divBdr>
            <w:top w:val="none" w:sz="0" w:space="0" w:color="auto"/>
            <w:left w:val="none" w:sz="0" w:space="0" w:color="auto"/>
            <w:bottom w:val="none" w:sz="0" w:space="0" w:color="auto"/>
            <w:right w:val="none" w:sz="0" w:space="0" w:color="auto"/>
          </w:divBdr>
        </w:div>
        <w:div w:id="1257327351">
          <w:marLeft w:val="0"/>
          <w:marRight w:val="0"/>
          <w:marTop w:val="0"/>
          <w:marBottom w:val="0"/>
          <w:divBdr>
            <w:top w:val="none" w:sz="0" w:space="0" w:color="auto"/>
            <w:left w:val="none" w:sz="0" w:space="0" w:color="auto"/>
            <w:bottom w:val="none" w:sz="0" w:space="0" w:color="auto"/>
            <w:right w:val="none" w:sz="0" w:space="0" w:color="auto"/>
          </w:divBdr>
        </w:div>
        <w:div w:id="239995615">
          <w:marLeft w:val="0"/>
          <w:marRight w:val="0"/>
          <w:marTop w:val="0"/>
          <w:marBottom w:val="0"/>
          <w:divBdr>
            <w:top w:val="none" w:sz="0" w:space="0" w:color="auto"/>
            <w:left w:val="none" w:sz="0" w:space="0" w:color="auto"/>
            <w:bottom w:val="none" w:sz="0" w:space="0" w:color="auto"/>
            <w:right w:val="none" w:sz="0" w:space="0" w:color="auto"/>
          </w:divBdr>
        </w:div>
        <w:div w:id="93403326">
          <w:marLeft w:val="0"/>
          <w:marRight w:val="0"/>
          <w:marTop w:val="0"/>
          <w:marBottom w:val="0"/>
          <w:divBdr>
            <w:top w:val="none" w:sz="0" w:space="0" w:color="auto"/>
            <w:left w:val="none" w:sz="0" w:space="0" w:color="auto"/>
            <w:bottom w:val="none" w:sz="0" w:space="0" w:color="auto"/>
            <w:right w:val="none" w:sz="0" w:space="0" w:color="auto"/>
          </w:divBdr>
        </w:div>
        <w:div w:id="1534461633">
          <w:marLeft w:val="0"/>
          <w:marRight w:val="0"/>
          <w:marTop w:val="0"/>
          <w:marBottom w:val="0"/>
          <w:divBdr>
            <w:top w:val="none" w:sz="0" w:space="0" w:color="auto"/>
            <w:left w:val="none" w:sz="0" w:space="0" w:color="auto"/>
            <w:bottom w:val="none" w:sz="0" w:space="0" w:color="auto"/>
            <w:right w:val="none" w:sz="0" w:space="0" w:color="auto"/>
          </w:divBdr>
        </w:div>
        <w:div w:id="543637814">
          <w:marLeft w:val="0"/>
          <w:marRight w:val="0"/>
          <w:marTop w:val="0"/>
          <w:marBottom w:val="0"/>
          <w:divBdr>
            <w:top w:val="none" w:sz="0" w:space="0" w:color="auto"/>
            <w:left w:val="none" w:sz="0" w:space="0" w:color="auto"/>
            <w:bottom w:val="none" w:sz="0" w:space="0" w:color="auto"/>
            <w:right w:val="none" w:sz="0" w:space="0" w:color="auto"/>
          </w:divBdr>
        </w:div>
        <w:div w:id="1500537127">
          <w:marLeft w:val="0"/>
          <w:marRight w:val="0"/>
          <w:marTop w:val="0"/>
          <w:marBottom w:val="0"/>
          <w:divBdr>
            <w:top w:val="none" w:sz="0" w:space="0" w:color="auto"/>
            <w:left w:val="none" w:sz="0" w:space="0" w:color="auto"/>
            <w:bottom w:val="none" w:sz="0" w:space="0" w:color="auto"/>
            <w:right w:val="none" w:sz="0" w:space="0" w:color="auto"/>
          </w:divBdr>
        </w:div>
        <w:div w:id="699747142">
          <w:marLeft w:val="0"/>
          <w:marRight w:val="0"/>
          <w:marTop w:val="0"/>
          <w:marBottom w:val="0"/>
          <w:divBdr>
            <w:top w:val="none" w:sz="0" w:space="0" w:color="auto"/>
            <w:left w:val="none" w:sz="0" w:space="0" w:color="auto"/>
            <w:bottom w:val="none" w:sz="0" w:space="0" w:color="auto"/>
            <w:right w:val="none" w:sz="0" w:space="0" w:color="auto"/>
          </w:divBdr>
        </w:div>
        <w:div w:id="1719472636">
          <w:marLeft w:val="0"/>
          <w:marRight w:val="0"/>
          <w:marTop w:val="0"/>
          <w:marBottom w:val="0"/>
          <w:divBdr>
            <w:top w:val="none" w:sz="0" w:space="0" w:color="auto"/>
            <w:left w:val="none" w:sz="0" w:space="0" w:color="auto"/>
            <w:bottom w:val="none" w:sz="0" w:space="0" w:color="auto"/>
            <w:right w:val="none" w:sz="0" w:space="0" w:color="auto"/>
          </w:divBdr>
        </w:div>
        <w:div w:id="2046443931">
          <w:marLeft w:val="0"/>
          <w:marRight w:val="0"/>
          <w:marTop w:val="0"/>
          <w:marBottom w:val="0"/>
          <w:divBdr>
            <w:top w:val="none" w:sz="0" w:space="0" w:color="auto"/>
            <w:left w:val="none" w:sz="0" w:space="0" w:color="auto"/>
            <w:bottom w:val="none" w:sz="0" w:space="0" w:color="auto"/>
            <w:right w:val="none" w:sz="0" w:space="0" w:color="auto"/>
          </w:divBdr>
        </w:div>
        <w:div w:id="1876888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denver.edu/academics/colleges/CLAS/clas-advising/academicAdvising/Pages/CLASAdvisors.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as_advising@ucdenver.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cdenver.edu/life/services/careercenter/Students/Pages/Career-Briefs.aspx" TargetMode="External"/><Relationship Id="rId5" Type="http://schemas.openxmlformats.org/officeDocument/2006/relationships/footnotes" Target="footnotes.xml"/><Relationship Id="rId10" Type="http://schemas.openxmlformats.org/officeDocument/2006/relationships/hyperlink" Target="http://www.ucdenver.edu/academics/colleges/CLAS/Departments/math/Pages/MathStats.aspx" TargetMode="External"/><Relationship Id="rId4" Type="http://schemas.openxmlformats.org/officeDocument/2006/relationships/webSettings" Target="webSettings.xml"/><Relationship Id="rId9" Type="http://schemas.openxmlformats.org/officeDocument/2006/relationships/hyperlink" Target="mailto:henricus.bouwmeester@ucdenver.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1378</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FA16 B.S. Mathematics - Probability and Statistics</dc:title>
  <dc:subject/>
  <dc:creator>CLAS Academic Advising</dc:creator>
  <cp:keywords/>
  <dc:description/>
  <cp:lastModifiedBy>Herrick, Jeffrey</cp:lastModifiedBy>
  <cp:revision>11</cp:revision>
  <cp:lastPrinted>2016-05-02T22:26:00Z</cp:lastPrinted>
  <dcterms:created xsi:type="dcterms:W3CDTF">2016-03-28T16:15:00Z</dcterms:created>
  <dcterms:modified xsi:type="dcterms:W3CDTF">2016-05-02T22:26:00Z</dcterms:modified>
</cp:coreProperties>
</file>